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Look w:val="00A0" w:firstRow="1" w:lastRow="0" w:firstColumn="1" w:lastColumn="0" w:noHBand="0" w:noVBand="0"/>
      </w:tblPr>
      <w:tblGrid>
        <w:gridCol w:w="5128"/>
        <w:gridCol w:w="1110"/>
        <w:gridCol w:w="2284"/>
      </w:tblGrid>
      <w:tr w:rsidR="00E167C1" w:rsidRPr="00E167C1" w:rsidTr="00B91E96">
        <w:tc>
          <w:tcPr>
            <w:tcW w:w="5694" w:type="dxa"/>
            <w:vMerge w:val="restart"/>
            <w:shd w:val="clear" w:color="auto" w:fill="auto"/>
          </w:tcPr>
          <w:p w:rsidR="00E167C1" w:rsidRPr="00E167C1" w:rsidRDefault="00E167C1" w:rsidP="00E167C1">
            <w:pPr>
              <w:spacing w:after="0" w:line="240" w:lineRule="auto"/>
              <w:rPr>
                <w:rFonts w:ascii="David" w:eastAsia="Times New Roman" w:hAnsi="David" w:cs="David"/>
                <w:sz w:val="26"/>
                <w:szCs w:val="26"/>
                <w:rtl/>
                <w:lang w:eastAsia="he-IL"/>
              </w:rPr>
            </w:pPr>
            <w:bookmarkStart w:id="0" w:name="_GoBack"/>
            <w:bookmarkEnd w:id="0"/>
            <w:r w:rsidRPr="00E167C1">
              <w:rPr>
                <w:rFonts w:ascii="David" w:eastAsia="Times New Roman" w:hAnsi="David" w:cs="David"/>
                <w:noProof/>
                <w:sz w:val="26"/>
                <w:szCs w:val="26"/>
              </w:rPr>
              <w:drawing>
                <wp:inline distT="0" distB="0" distL="0" distR="0" wp14:anchorId="38BB7507" wp14:editId="0A854DC3">
                  <wp:extent cx="1380490" cy="1078230"/>
                  <wp:effectExtent l="0" t="0" r="0" b="7620"/>
                  <wp:docPr id="2" name="תמונה 2" descr="את''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ת''ל"/>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80490" cy="1078230"/>
                          </a:xfrm>
                          <a:prstGeom prst="rect">
                            <a:avLst/>
                          </a:prstGeom>
                          <a:noFill/>
                          <a:ln>
                            <a:noFill/>
                          </a:ln>
                        </pic:spPr>
                      </pic:pic>
                    </a:graphicData>
                  </a:graphic>
                </wp:inline>
              </w:drawing>
            </w:r>
          </w:p>
        </w:tc>
        <w:tc>
          <w:tcPr>
            <w:tcW w:w="3706" w:type="dxa"/>
            <w:gridSpan w:val="2"/>
            <w:shd w:val="clear" w:color="auto" w:fill="auto"/>
          </w:tcPr>
          <w:p w:rsidR="00E167C1" w:rsidRPr="00E167C1" w:rsidRDefault="00E167C1" w:rsidP="00E167C1">
            <w:pPr>
              <w:spacing w:after="0" w:line="240" w:lineRule="auto"/>
              <w:jc w:val="both"/>
              <w:rPr>
                <w:rFonts w:ascii="David" w:eastAsia="Times New Roman" w:hAnsi="David" w:cs="David"/>
                <w:b/>
                <w:bCs/>
                <w:sz w:val="26"/>
                <w:szCs w:val="26"/>
                <w:rtl/>
                <w:lang w:eastAsia="he-IL"/>
              </w:rPr>
            </w:pPr>
            <w:r>
              <w:rPr>
                <w:rFonts w:ascii="David" w:eastAsia="Times New Roman" w:hAnsi="David" w:cs="David" w:hint="cs"/>
                <w:b/>
                <w:bCs/>
                <w:sz w:val="26"/>
                <w:szCs w:val="26"/>
                <w:rtl/>
                <w:lang w:eastAsia="he-IL"/>
              </w:rPr>
              <w:t>מטא"ר</w:t>
            </w:r>
            <w:r w:rsidRPr="00E167C1">
              <w:rPr>
                <w:rFonts w:ascii="David" w:eastAsia="Times New Roman" w:hAnsi="David" w:cs="David" w:hint="cs"/>
                <w:b/>
                <w:bCs/>
                <w:sz w:val="26"/>
                <w:szCs w:val="26"/>
                <w:rtl/>
                <w:lang w:eastAsia="he-IL"/>
              </w:rPr>
              <w:t>/ אגף   תמיכה   לוגיסטית</w:t>
            </w:r>
          </w:p>
        </w:tc>
      </w:tr>
      <w:tr w:rsidR="00E167C1" w:rsidRPr="00E167C1" w:rsidTr="00B91E96">
        <w:tc>
          <w:tcPr>
            <w:tcW w:w="5694" w:type="dxa"/>
            <w:vMerge/>
            <w:shd w:val="clear" w:color="auto" w:fill="auto"/>
          </w:tcPr>
          <w:p w:rsidR="00E167C1" w:rsidRPr="00E167C1" w:rsidRDefault="00E167C1" w:rsidP="00E167C1">
            <w:pPr>
              <w:spacing w:after="0" w:line="240" w:lineRule="auto"/>
              <w:rPr>
                <w:rFonts w:ascii="David" w:eastAsia="Times New Roman" w:hAnsi="David" w:cs="David"/>
                <w:sz w:val="24"/>
                <w:szCs w:val="24"/>
                <w:rtl/>
                <w:lang w:eastAsia="he-IL"/>
              </w:rPr>
            </w:pPr>
          </w:p>
        </w:tc>
        <w:tc>
          <w:tcPr>
            <w:tcW w:w="3706" w:type="dxa"/>
            <w:gridSpan w:val="2"/>
            <w:shd w:val="clear" w:color="auto" w:fill="auto"/>
          </w:tcPr>
          <w:p w:rsidR="00E167C1" w:rsidRPr="00E167C1" w:rsidRDefault="00E167C1" w:rsidP="00E167C1">
            <w:pPr>
              <w:spacing w:after="0" w:line="240" w:lineRule="auto"/>
              <w:jc w:val="both"/>
              <w:rPr>
                <w:rFonts w:ascii="David" w:eastAsia="Times New Roman" w:hAnsi="David" w:cs="David"/>
                <w:b/>
                <w:bCs/>
                <w:sz w:val="26"/>
                <w:szCs w:val="26"/>
                <w:rtl/>
                <w:lang w:eastAsia="he-IL"/>
              </w:rPr>
            </w:pPr>
            <w:r w:rsidRPr="00E167C1">
              <w:rPr>
                <w:rFonts w:ascii="David" w:eastAsia="Times New Roman" w:hAnsi="David" w:cs="David" w:hint="cs"/>
                <w:b/>
                <w:bCs/>
                <w:sz w:val="26"/>
                <w:szCs w:val="26"/>
                <w:rtl/>
                <w:lang w:eastAsia="he-IL"/>
              </w:rPr>
              <w:t>לשכת ראש מחלקת רכישות ומכירות</w:t>
            </w:r>
          </w:p>
        </w:tc>
      </w:tr>
      <w:tr w:rsidR="00E167C1" w:rsidRPr="00E167C1" w:rsidTr="00B91E96">
        <w:tc>
          <w:tcPr>
            <w:tcW w:w="5694" w:type="dxa"/>
            <w:vMerge/>
            <w:shd w:val="clear" w:color="auto" w:fill="auto"/>
          </w:tcPr>
          <w:p w:rsidR="00E167C1" w:rsidRPr="00E167C1" w:rsidRDefault="00E167C1" w:rsidP="00E167C1">
            <w:pPr>
              <w:spacing w:after="0" w:line="240" w:lineRule="auto"/>
              <w:rPr>
                <w:rFonts w:ascii="David" w:eastAsia="Times New Roman" w:hAnsi="David" w:cs="David"/>
                <w:sz w:val="24"/>
                <w:szCs w:val="24"/>
                <w:rtl/>
                <w:lang w:eastAsia="he-IL"/>
              </w:rPr>
            </w:pPr>
          </w:p>
        </w:tc>
        <w:tc>
          <w:tcPr>
            <w:tcW w:w="1162" w:type="dxa"/>
            <w:shd w:val="clear" w:color="auto" w:fill="auto"/>
          </w:tcPr>
          <w:p w:rsidR="00E167C1" w:rsidRPr="00E167C1" w:rsidRDefault="00E167C1" w:rsidP="00E167C1">
            <w:pPr>
              <w:spacing w:after="0" w:line="240" w:lineRule="auto"/>
              <w:rPr>
                <w:rFonts w:ascii="David" w:eastAsia="Times New Roman" w:hAnsi="David" w:cs="David"/>
                <w:sz w:val="26"/>
                <w:szCs w:val="26"/>
                <w:rtl/>
                <w:lang w:eastAsia="he-IL"/>
              </w:rPr>
            </w:pPr>
            <w:r w:rsidRPr="00E167C1">
              <w:rPr>
                <w:rFonts w:ascii="David" w:eastAsia="Times New Roman" w:hAnsi="David" w:cs="David" w:hint="cs"/>
                <w:sz w:val="26"/>
                <w:szCs w:val="26"/>
                <w:rtl/>
                <w:lang w:eastAsia="he-IL"/>
              </w:rPr>
              <w:t>טלפון:</w:t>
            </w:r>
          </w:p>
        </w:tc>
        <w:tc>
          <w:tcPr>
            <w:tcW w:w="2544" w:type="dxa"/>
            <w:shd w:val="clear" w:color="auto" w:fill="auto"/>
          </w:tcPr>
          <w:p w:rsidR="00E167C1" w:rsidRPr="00E167C1" w:rsidRDefault="00E167C1" w:rsidP="00E167C1">
            <w:pPr>
              <w:spacing w:after="0" w:line="240" w:lineRule="auto"/>
              <w:jc w:val="right"/>
              <w:rPr>
                <w:rFonts w:ascii="David" w:eastAsia="Times New Roman" w:hAnsi="David" w:cs="David"/>
                <w:sz w:val="26"/>
                <w:szCs w:val="26"/>
                <w:rtl/>
                <w:lang w:eastAsia="he-IL"/>
              </w:rPr>
            </w:pPr>
            <w:r w:rsidRPr="00E167C1">
              <w:rPr>
                <w:rFonts w:ascii="David" w:eastAsia="Times New Roman" w:hAnsi="David" w:cs="David" w:hint="cs"/>
                <w:sz w:val="26"/>
                <w:szCs w:val="26"/>
                <w:rtl/>
                <w:lang w:eastAsia="he-IL"/>
              </w:rPr>
              <w:t>08-9124450</w:t>
            </w:r>
          </w:p>
        </w:tc>
      </w:tr>
      <w:tr w:rsidR="00E167C1" w:rsidRPr="00E167C1" w:rsidTr="00B91E96">
        <w:tc>
          <w:tcPr>
            <w:tcW w:w="5694" w:type="dxa"/>
            <w:vMerge/>
            <w:shd w:val="clear" w:color="auto" w:fill="auto"/>
          </w:tcPr>
          <w:p w:rsidR="00E167C1" w:rsidRPr="00E167C1" w:rsidRDefault="00E167C1" w:rsidP="00E167C1">
            <w:pPr>
              <w:spacing w:after="0" w:line="240" w:lineRule="auto"/>
              <w:rPr>
                <w:rFonts w:ascii="David" w:eastAsia="Times New Roman" w:hAnsi="David" w:cs="David"/>
                <w:sz w:val="24"/>
                <w:szCs w:val="24"/>
                <w:rtl/>
                <w:lang w:eastAsia="he-IL"/>
              </w:rPr>
            </w:pPr>
          </w:p>
        </w:tc>
        <w:tc>
          <w:tcPr>
            <w:tcW w:w="1162" w:type="dxa"/>
            <w:shd w:val="clear" w:color="auto" w:fill="auto"/>
          </w:tcPr>
          <w:p w:rsidR="00E167C1" w:rsidRPr="00E167C1" w:rsidRDefault="00E167C1" w:rsidP="00E167C1">
            <w:pPr>
              <w:spacing w:after="0" w:line="240" w:lineRule="auto"/>
              <w:rPr>
                <w:rFonts w:ascii="David" w:eastAsia="Times New Roman" w:hAnsi="David" w:cs="David"/>
                <w:sz w:val="26"/>
                <w:szCs w:val="26"/>
                <w:rtl/>
                <w:lang w:eastAsia="he-IL"/>
              </w:rPr>
            </w:pPr>
            <w:r w:rsidRPr="00E167C1">
              <w:rPr>
                <w:rFonts w:ascii="David" w:eastAsia="Times New Roman" w:hAnsi="David" w:cs="David" w:hint="cs"/>
                <w:sz w:val="26"/>
                <w:szCs w:val="26"/>
                <w:rtl/>
                <w:lang w:eastAsia="he-IL"/>
              </w:rPr>
              <w:t>פקס:</w:t>
            </w:r>
          </w:p>
        </w:tc>
        <w:tc>
          <w:tcPr>
            <w:tcW w:w="2544" w:type="dxa"/>
            <w:shd w:val="clear" w:color="auto" w:fill="auto"/>
          </w:tcPr>
          <w:p w:rsidR="00E167C1" w:rsidRPr="00E167C1" w:rsidRDefault="00E167C1" w:rsidP="00E167C1">
            <w:pPr>
              <w:spacing w:after="0" w:line="240" w:lineRule="auto"/>
              <w:jc w:val="right"/>
              <w:rPr>
                <w:rFonts w:ascii="David" w:eastAsia="Times New Roman" w:hAnsi="David" w:cs="David"/>
                <w:sz w:val="26"/>
                <w:szCs w:val="26"/>
                <w:rtl/>
                <w:lang w:eastAsia="he-IL"/>
              </w:rPr>
            </w:pPr>
            <w:r w:rsidRPr="00E167C1">
              <w:rPr>
                <w:rFonts w:ascii="David" w:eastAsia="Times New Roman" w:hAnsi="David" w:cs="David" w:hint="cs"/>
                <w:sz w:val="26"/>
                <w:szCs w:val="26"/>
                <w:rtl/>
                <w:lang w:eastAsia="he-IL"/>
              </w:rPr>
              <w:t>08-9124392</w:t>
            </w:r>
          </w:p>
        </w:tc>
      </w:tr>
      <w:tr w:rsidR="00E167C1" w:rsidRPr="00E167C1" w:rsidTr="00B91E96">
        <w:tc>
          <w:tcPr>
            <w:tcW w:w="5694" w:type="dxa"/>
            <w:vMerge/>
            <w:shd w:val="clear" w:color="auto" w:fill="auto"/>
          </w:tcPr>
          <w:p w:rsidR="00E167C1" w:rsidRPr="00E167C1" w:rsidRDefault="00E167C1" w:rsidP="00E167C1">
            <w:pPr>
              <w:spacing w:after="0" w:line="240" w:lineRule="auto"/>
              <w:rPr>
                <w:rFonts w:ascii="David" w:eastAsia="Times New Roman" w:hAnsi="David" w:cs="David"/>
                <w:sz w:val="24"/>
                <w:szCs w:val="24"/>
                <w:rtl/>
                <w:lang w:eastAsia="he-IL"/>
              </w:rPr>
            </w:pPr>
          </w:p>
        </w:tc>
        <w:tc>
          <w:tcPr>
            <w:tcW w:w="3706" w:type="dxa"/>
            <w:gridSpan w:val="2"/>
            <w:shd w:val="clear" w:color="auto" w:fill="auto"/>
          </w:tcPr>
          <w:p w:rsidR="00E167C1" w:rsidRPr="00E167C1" w:rsidRDefault="00E167C1" w:rsidP="00E167C1">
            <w:pPr>
              <w:tabs>
                <w:tab w:val="left" w:pos="7678"/>
                <w:tab w:val="right" w:pos="10438"/>
              </w:tabs>
              <w:spacing w:after="0" w:line="240" w:lineRule="auto"/>
              <w:ind w:right="42"/>
              <w:jc w:val="center"/>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כ"ב באדר תש"פ</w:t>
            </w:r>
          </w:p>
        </w:tc>
      </w:tr>
      <w:tr w:rsidR="00E167C1" w:rsidRPr="00E167C1" w:rsidTr="00B91E96">
        <w:tc>
          <w:tcPr>
            <w:tcW w:w="5694" w:type="dxa"/>
            <w:vMerge/>
            <w:shd w:val="clear" w:color="auto" w:fill="auto"/>
          </w:tcPr>
          <w:p w:rsidR="00E167C1" w:rsidRPr="00E167C1" w:rsidRDefault="00E167C1" w:rsidP="00E167C1">
            <w:pPr>
              <w:spacing w:after="0" w:line="240" w:lineRule="auto"/>
              <w:rPr>
                <w:rFonts w:ascii="David" w:eastAsia="Times New Roman" w:hAnsi="David" w:cs="David"/>
                <w:sz w:val="24"/>
                <w:szCs w:val="24"/>
                <w:rtl/>
                <w:lang w:eastAsia="he-IL"/>
              </w:rPr>
            </w:pPr>
          </w:p>
        </w:tc>
        <w:tc>
          <w:tcPr>
            <w:tcW w:w="3706" w:type="dxa"/>
            <w:gridSpan w:val="2"/>
            <w:shd w:val="clear" w:color="auto" w:fill="auto"/>
          </w:tcPr>
          <w:p w:rsidR="00E167C1" w:rsidRPr="00E167C1" w:rsidRDefault="00E167C1" w:rsidP="00E167C1">
            <w:pPr>
              <w:tabs>
                <w:tab w:val="left" w:pos="7678"/>
                <w:tab w:val="right" w:pos="10438"/>
              </w:tabs>
              <w:spacing w:after="0" w:line="240" w:lineRule="auto"/>
              <w:ind w:right="42"/>
              <w:jc w:val="center"/>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18 במרץ 2020</w:t>
            </w:r>
          </w:p>
        </w:tc>
      </w:tr>
      <w:tr w:rsidR="00E167C1" w:rsidRPr="00E167C1" w:rsidTr="00B91E96">
        <w:tc>
          <w:tcPr>
            <w:tcW w:w="5694" w:type="dxa"/>
            <w:vMerge/>
            <w:shd w:val="clear" w:color="auto" w:fill="auto"/>
          </w:tcPr>
          <w:p w:rsidR="00E167C1" w:rsidRPr="00E167C1" w:rsidRDefault="00E167C1" w:rsidP="00E167C1">
            <w:pPr>
              <w:spacing w:after="0" w:line="240" w:lineRule="auto"/>
              <w:rPr>
                <w:rFonts w:ascii="David" w:eastAsia="Times New Roman" w:hAnsi="David" w:cs="David"/>
                <w:sz w:val="24"/>
                <w:szCs w:val="24"/>
                <w:rtl/>
                <w:lang w:eastAsia="he-IL"/>
              </w:rPr>
            </w:pPr>
          </w:p>
        </w:tc>
        <w:tc>
          <w:tcPr>
            <w:tcW w:w="3706" w:type="dxa"/>
            <w:gridSpan w:val="2"/>
            <w:shd w:val="clear" w:color="auto" w:fill="auto"/>
          </w:tcPr>
          <w:p w:rsidR="00E167C1" w:rsidRPr="00E167C1" w:rsidRDefault="00E167C1" w:rsidP="00E167C1">
            <w:pPr>
              <w:tabs>
                <w:tab w:val="left" w:pos="7678"/>
                <w:tab w:val="right" w:pos="10438"/>
              </w:tabs>
              <w:spacing w:after="0" w:line="240" w:lineRule="auto"/>
              <w:ind w:right="42"/>
              <w:jc w:val="center"/>
              <w:rPr>
                <w:rFonts w:ascii="David" w:eastAsia="Times New Roman" w:hAnsi="David" w:cs="David"/>
                <w:b/>
                <w:bCs/>
                <w:sz w:val="24"/>
                <w:szCs w:val="24"/>
                <w:rtl/>
                <w:lang w:eastAsia="he-IL"/>
              </w:rPr>
            </w:pPr>
          </w:p>
        </w:tc>
      </w:tr>
    </w:tbl>
    <w:p w:rsidR="00E167C1" w:rsidRPr="00E167C1" w:rsidRDefault="00E167C1" w:rsidP="00E167C1">
      <w:pPr>
        <w:spacing w:after="0" w:line="240" w:lineRule="auto"/>
        <w:rPr>
          <w:rFonts w:ascii="David" w:eastAsia="Times New Roman" w:hAnsi="David" w:cs="David"/>
          <w:sz w:val="28"/>
          <w:szCs w:val="28"/>
          <w:rtl/>
          <w:lang w:eastAsia="he-IL"/>
        </w:rPr>
      </w:pPr>
    </w:p>
    <w:p w:rsidR="00E167C1" w:rsidRPr="00E167C1" w:rsidRDefault="00E167C1" w:rsidP="00E167C1">
      <w:pPr>
        <w:tabs>
          <w:tab w:val="left" w:pos="7678"/>
          <w:tab w:val="right" w:pos="10438"/>
        </w:tabs>
        <w:spacing w:after="0" w:line="240" w:lineRule="auto"/>
        <w:rPr>
          <w:rFonts w:ascii="David" w:eastAsia="Times New Roman" w:hAnsi="David" w:cs="David"/>
          <w:b/>
          <w:bCs/>
          <w:sz w:val="28"/>
          <w:szCs w:val="28"/>
          <w:rtl/>
          <w:lang w:eastAsia="he-IL"/>
        </w:rPr>
      </w:pPr>
      <w:r w:rsidRPr="00E167C1">
        <w:rPr>
          <w:rFonts w:ascii="David" w:eastAsia="Times New Roman" w:hAnsi="David" w:cs="David" w:hint="cs"/>
          <w:b/>
          <w:bCs/>
          <w:sz w:val="28"/>
          <w:szCs w:val="28"/>
          <w:rtl/>
          <w:lang w:eastAsia="he-IL"/>
        </w:rPr>
        <w:t>___________</w:t>
      </w:r>
    </w:p>
    <w:p w:rsidR="00E167C1" w:rsidRPr="00E167C1" w:rsidRDefault="00E167C1" w:rsidP="00E167C1">
      <w:pPr>
        <w:spacing w:after="0" w:line="240" w:lineRule="auto"/>
        <w:rPr>
          <w:rFonts w:ascii="David" w:eastAsia="Times New Roman" w:hAnsi="David" w:cs="David"/>
          <w:sz w:val="28"/>
          <w:szCs w:val="28"/>
          <w:rtl/>
          <w:lang w:eastAsia="he-IL"/>
        </w:rPr>
      </w:pPr>
    </w:p>
    <w:p w:rsidR="00432202" w:rsidRDefault="00432202" w:rsidP="00432202">
      <w:pPr>
        <w:jc w:val="center"/>
        <w:rPr>
          <w:b/>
          <w:bCs/>
          <w:u w:val="single"/>
          <w:rtl/>
        </w:rPr>
      </w:pPr>
      <w:r w:rsidRPr="00432202">
        <w:rPr>
          <w:rFonts w:hint="cs"/>
          <w:b/>
          <w:bCs/>
          <w:u w:val="single"/>
          <w:rtl/>
        </w:rPr>
        <w:t xml:space="preserve">הנדון: עידכון מס' 1 למכרז 75/2020בנושא </w:t>
      </w:r>
      <w:r w:rsidRPr="00432202">
        <w:rPr>
          <w:rFonts w:cs="David" w:hint="cs"/>
          <w:b/>
          <w:bCs/>
          <w:szCs w:val="28"/>
          <w:u w:val="single"/>
          <w:rtl/>
        </w:rPr>
        <w:t xml:space="preserve">אספקה, התקנה ותחזוקת </w:t>
      </w:r>
      <w:r w:rsidRPr="00432202">
        <w:rPr>
          <w:rFonts w:cs="David"/>
          <w:b/>
          <w:bCs/>
          <w:szCs w:val="28"/>
          <w:u w:val="single"/>
          <w:rtl/>
        </w:rPr>
        <w:t>מכונ</w:t>
      </w:r>
      <w:r w:rsidRPr="00432202">
        <w:rPr>
          <w:rFonts w:cs="David" w:hint="cs"/>
          <w:b/>
          <w:bCs/>
          <w:szCs w:val="28"/>
          <w:u w:val="single"/>
          <w:rtl/>
        </w:rPr>
        <w:t>ו</w:t>
      </w:r>
      <w:r w:rsidRPr="00432202">
        <w:rPr>
          <w:rFonts w:cs="David"/>
          <w:b/>
          <w:bCs/>
          <w:szCs w:val="28"/>
          <w:u w:val="single"/>
          <w:rtl/>
        </w:rPr>
        <w:t>ת שטיפה לרכב מסוג "גשר"</w:t>
      </w:r>
      <w:r w:rsidRPr="00432202">
        <w:rPr>
          <w:rFonts w:cs="David" w:hint="cs"/>
          <w:b/>
          <w:bCs/>
          <w:szCs w:val="28"/>
          <w:u w:val="single"/>
          <w:rtl/>
        </w:rPr>
        <w:t xml:space="preserve"> במתקני משטרת ישראל</w:t>
      </w:r>
    </w:p>
    <w:p w:rsidR="00432202" w:rsidRDefault="00432202" w:rsidP="00432202">
      <w:pPr>
        <w:jc w:val="both"/>
        <w:rPr>
          <w:b/>
          <w:bCs/>
          <w:u w:val="single"/>
          <w:rtl/>
        </w:rPr>
      </w:pPr>
    </w:p>
    <w:p w:rsidR="007E33F9" w:rsidRPr="007E33F9" w:rsidRDefault="007E33F9" w:rsidP="007E33F9">
      <w:pPr>
        <w:pStyle w:val="a3"/>
        <w:numPr>
          <w:ilvl w:val="0"/>
          <w:numId w:val="1"/>
        </w:numPr>
        <w:spacing w:after="0" w:line="360" w:lineRule="auto"/>
        <w:ind w:right="-142"/>
        <w:jc w:val="both"/>
        <w:rPr>
          <w:rFonts w:ascii="Arial" w:hAnsi="Arial" w:cs="David"/>
          <w:b/>
          <w:bCs/>
          <w:color w:val="000000"/>
          <w:sz w:val="24"/>
          <w:szCs w:val="24"/>
          <w:u w:val="single"/>
        </w:rPr>
      </w:pPr>
      <w:r w:rsidRPr="007E33F9">
        <w:rPr>
          <w:rFonts w:ascii="Arial" w:hAnsi="Arial" w:cs="David" w:hint="cs"/>
          <w:b/>
          <w:bCs/>
          <w:color w:val="000000"/>
          <w:sz w:val="24"/>
          <w:szCs w:val="24"/>
          <w:u w:val="single"/>
          <w:rtl/>
        </w:rPr>
        <w:t>להזכירכם, מועד אחרון להגשת ההצעות הינו, יום א' 29.03.2020 שעה 16:00.</w:t>
      </w:r>
    </w:p>
    <w:p w:rsidR="00432202" w:rsidRPr="00432202" w:rsidRDefault="00432202" w:rsidP="007E33F9">
      <w:pPr>
        <w:pStyle w:val="a3"/>
        <w:numPr>
          <w:ilvl w:val="0"/>
          <w:numId w:val="1"/>
        </w:numPr>
        <w:jc w:val="both"/>
      </w:pPr>
      <w:r w:rsidRPr="00432202">
        <w:rPr>
          <w:rFonts w:hint="cs"/>
          <w:rtl/>
        </w:rPr>
        <w:t xml:space="preserve">להלן </w:t>
      </w:r>
      <w:r w:rsidR="007E33F9">
        <w:rPr>
          <w:rFonts w:hint="cs"/>
          <w:rtl/>
        </w:rPr>
        <w:t>עדכונים ו</w:t>
      </w:r>
      <w:r w:rsidRPr="00432202">
        <w:rPr>
          <w:rFonts w:hint="cs"/>
          <w:rtl/>
        </w:rPr>
        <w:t>שינויים במכרז שנדון:</w:t>
      </w:r>
    </w:p>
    <w:p w:rsidR="00432202" w:rsidRDefault="00432202" w:rsidP="007E33F9">
      <w:pPr>
        <w:pStyle w:val="a3"/>
        <w:numPr>
          <w:ilvl w:val="0"/>
          <w:numId w:val="2"/>
        </w:numPr>
        <w:jc w:val="both"/>
      </w:pPr>
      <w:r>
        <w:rPr>
          <w:rFonts w:hint="cs"/>
          <w:rtl/>
        </w:rPr>
        <w:t>להלן נוסח חדש לסעיף 3.5.7 במפרט המחליף את הנוסח שפורסם:</w:t>
      </w:r>
    </w:p>
    <w:p w:rsidR="00432202" w:rsidRDefault="00432202" w:rsidP="007E33F9">
      <w:pPr>
        <w:spacing w:after="0" w:line="360" w:lineRule="auto"/>
        <w:ind w:left="1076" w:right="-142"/>
        <w:jc w:val="both"/>
        <w:rPr>
          <w:rFonts w:ascii="Arial" w:hAnsi="Arial" w:cs="David"/>
          <w:color w:val="000000"/>
          <w:sz w:val="24"/>
          <w:szCs w:val="24"/>
          <w:rtl/>
        </w:rPr>
      </w:pPr>
      <w:r w:rsidRPr="003B1163">
        <w:rPr>
          <w:rFonts w:ascii="Arial" w:hAnsi="Arial" w:cs="David" w:hint="cs"/>
          <w:color w:val="000000"/>
          <w:sz w:val="24"/>
          <w:szCs w:val="24"/>
          <w:rtl/>
        </w:rPr>
        <w:t>לוח פיקוד ושליטה על פעולת המכונה ניתן לנעילה על ידי מפתח.</w:t>
      </w:r>
      <w:r>
        <w:rPr>
          <w:rFonts w:ascii="Arial" w:hAnsi="Arial" w:cs="David" w:hint="cs"/>
          <w:color w:val="000000"/>
          <w:sz w:val="24"/>
          <w:szCs w:val="24"/>
          <w:rtl/>
        </w:rPr>
        <w:t xml:space="preserve"> </w:t>
      </w:r>
      <w:r w:rsidRPr="003B1163">
        <w:rPr>
          <w:rFonts w:ascii="Arial" w:hAnsi="Arial" w:cs="David" w:hint="cs"/>
          <w:color w:val="000000"/>
          <w:sz w:val="24"/>
          <w:szCs w:val="24"/>
          <w:rtl/>
        </w:rPr>
        <w:t xml:space="preserve">הספק  יספק עם </w:t>
      </w:r>
      <w:r w:rsidRPr="006131D7">
        <w:rPr>
          <w:rFonts w:ascii="Arial" w:hAnsi="Arial" w:cs="David" w:hint="cs"/>
          <w:color w:val="000000"/>
          <w:sz w:val="24"/>
          <w:szCs w:val="24"/>
          <w:rtl/>
        </w:rPr>
        <w:t xml:space="preserve">המכונה 6 מפתחות. </w:t>
      </w:r>
      <w:r w:rsidRPr="006131D7">
        <w:rPr>
          <w:rFonts w:ascii="Arial" w:hAnsi="Arial" w:cs="David"/>
          <w:color w:val="000000"/>
          <w:sz w:val="24"/>
          <w:szCs w:val="24"/>
          <w:rtl/>
        </w:rPr>
        <w:t>חובה שלוח הפיקוד יהיה בעברית לצורך תפעול המכונה פיקוח ובקרה .</w:t>
      </w:r>
    </w:p>
    <w:p w:rsidR="00542A45" w:rsidRDefault="00542A45" w:rsidP="007E33F9">
      <w:pPr>
        <w:pStyle w:val="a3"/>
        <w:numPr>
          <w:ilvl w:val="0"/>
          <w:numId w:val="2"/>
        </w:numPr>
        <w:jc w:val="both"/>
      </w:pPr>
      <w:r>
        <w:rPr>
          <w:rFonts w:hint="cs"/>
          <w:rtl/>
        </w:rPr>
        <w:t>להלן נוסח חדש לסעיף 3.8 במפרט המחליף את הנוסח שפורסם:</w:t>
      </w:r>
    </w:p>
    <w:p w:rsidR="00542A45" w:rsidRDefault="00542A45" w:rsidP="007E33F9">
      <w:pPr>
        <w:spacing w:after="0" w:line="360" w:lineRule="auto"/>
        <w:ind w:left="1076" w:right="-142"/>
        <w:jc w:val="both"/>
        <w:rPr>
          <w:rFonts w:ascii="Arial" w:hAnsi="Arial" w:cs="David"/>
          <w:b/>
          <w:bCs/>
          <w:color w:val="000000"/>
          <w:sz w:val="24"/>
          <w:szCs w:val="24"/>
          <w:rtl/>
        </w:rPr>
      </w:pPr>
      <w:r w:rsidRPr="003B1163">
        <w:rPr>
          <w:rFonts w:ascii="Arial" w:hAnsi="Arial" w:cs="David" w:hint="cs"/>
          <w:color w:val="000000"/>
          <w:sz w:val="24"/>
          <w:szCs w:val="24"/>
          <w:rtl/>
        </w:rPr>
        <w:t xml:space="preserve">יותקן שסתום </w:t>
      </w:r>
      <w:r>
        <w:rPr>
          <w:rFonts w:ascii="Arial" w:hAnsi="Arial" w:cs="David" w:hint="cs"/>
          <w:color w:val="000000"/>
          <w:sz w:val="24"/>
          <w:szCs w:val="24"/>
          <w:rtl/>
        </w:rPr>
        <w:t xml:space="preserve">חד כיווני </w:t>
      </w:r>
      <w:r w:rsidRPr="003B1163">
        <w:rPr>
          <w:rFonts w:ascii="Arial" w:hAnsi="Arial" w:cs="David" w:hint="cs"/>
          <w:color w:val="000000"/>
          <w:sz w:val="24"/>
          <w:szCs w:val="24"/>
          <w:rtl/>
        </w:rPr>
        <w:t>המונע זליגה של מים מלוכלכים/ ממוחזרים למערכת אספקת המים הנקיים.(מי השתייה).</w:t>
      </w:r>
    </w:p>
    <w:p w:rsidR="00542A45" w:rsidRPr="00542A45" w:rsidRDefault="00542A45" w:rsidP="007E33F9">
      <w:pPr>
        <w:pStyle w:val="a3"/>
        <w:numPr>
          <w:ilvl w:val="0"/>
          <w:numId w:val="2"/>
        </w:numPr>
        <w:spacing w:after="0" w:line="360" w:lineRule="auto"/>
        <w:ind w:right="-142"/>
        <w:jc w:val="both"/>
        <w:rPr>
          <w:rFonts w:ascii="Arial" w:hAnsi="Arial" w:cs="David"/>
          <w:color w:val="000000"/>
          <w:sz w:val="24"/>
          <w:szCs w:val="24"/>
        </w:rPr>
      </w:pPr>
      <w:r w:rsidRPr="00542A45">
        <w:rPr>
          <w:rFonts w:ascii="Arial" w:hAnsi="Arial" w:cs="David" w:hint="cs"/>
          <w:color w:val="000000"/>
          <w:sz w:val="24"/>
          <w:szCs w:val="24"/>
          <w:rtl/>
        </w:rPr>
        <w:t>התקבלה שאלה עבור סעיף 5.2 למפרט כדלקמן:</w:t>
      </w:r>
    </w:p>
    <w:p w:rsidR="00542A45" w:rsidRPr="00542A45" w:rsidRDefault="00542A45" w:rsidP="007E33F9">
      <w:pPr>
        <w:pStyle w:val="a3"/>
        <w:spacing w:after="0" w:line="360" w:lineRule="auto"/>
        <w:ind w:left="1080" w:right="-142"/>
        <w:jc w:val="both"/>
        <w:rPr>
          <w:rFonts w:ascii="Arial" w:hAnsi="Arial" w:cs="David"/>
          <w:color w:val="000000"/>
          <w:sz w:val="24"/>
          <w:szCs w:val="24"/>
          <w:rtl/>
        </w:rPr>
      </w:pPr>
      <w:r w:rsidRPr="00542A45">
        <w:rPr>
          <w:rFonts w:ascii="Arial" w:hAnsi="Arial" w:cs="David" w:hint="cs"/>
          <w:color w:val="000000"/>
          <w:sz w:val="24"/>
          <w:szCs w:val="24"/>
          <w:rtl/>
        </w:rPr>
        <w:t>האם אתם דורשים שבתקופת האחריות על הספק לבצע על חשבונו ריקון של מפריד השומן ע"י ביובית?</w:t>
      </w:r>
    </w:p>
    <w:p w:rsidR="00542A45" w:rsidRDefault="00542A45" w:rsidP="007E33F9">
      <w:pPr>
        <w:pStyle w:val="a3"/>
        <w:spacing w:after="0" w:line="360" w:lineRule="auto"/>
        <w:ind w:left="1080" w:right="-142"/>
        <w:jc w:val="both"/>
        <w:rPr>
          <w:rFonts w:ascii="Arial" w:hAnsi="Arial" w:cs="David"/>
          <w:b/>
          <w:bCs/>
          <w:color w:val="000000"/>
          <w:sz w:val="24"/>
          <w:szCs w:val="24"/>
          <w:u w:val="single"/>
          <w:rtl/>
        </w:rPr>
      </w:pPr>
      <w:r w:rsidRPr="00542A45">
        <w:rPr>
          <w:rFonts w:ascii="Arial" w:hAnsi="Arial" w:cs="David" w:hint="cs"/>
          <w:b/>
          <w:bCs/>
          <w:color w:val="000000"/>
          <w:sz w:val="24"/>
          <w:szCs w:val="24"/>
          <w:u w:val="single"/>
          <w:rtl/>
        </w:rPr>
        <w:t>התשובה היא: כן</w:t>
      </w:r>
    </w:p>
    <w:p w:rsidR="00366415" w:rsidRDefault="00366415" w:rsidP="007E33F9">
      <w:pPr>
        <w:pStyle w:val="a3"/>
        <w:numPr>
          <w:ilvl w:val="0"/>
          <w:numId w:val="2"/>
        </w:numPr>
        <w:jc w:val="both"/>
      </w:pPr>
      <w:r>
        <w:rPr>
          <w:rFonts w:hint="cs"/>
          <w:rtl/>
        </w:rPr>
        <w:t>להלן נוסח חדש לסעיף 6.5 במפרט המחליף את הנוסח שפורסם:</w:t>
      </w:r>
    </w:p>
    <w:p w:rsidR="00366415" w:rsidRPr="003B1163" w:rsidRDefault="00366415" w:rsidP="007E33F9">
      <w:pPr>
        <w:spacing w:after="0" w:line="360" w:lineRule="auto"/>
        <w:ind w:left="1076" w:right="-142"/>
        <w:jc w:val="both"/>
        <w:rPr>
          <w:rFonts w:ascii="Arial" w:hAnsi="Arial" w:cs="David"/>
          <w:sz w:val="24"/>
          <w:szCs w:val="24"/>
        </w:rPr>
      </w:pPr>
      <w:r w:rsidRPr="003B1163">
        <w:rPr>
          <w:rFonts w:ascii="Arial" w:hAnsi="Arial" w:cs="David" w:hint="cs"/>
          <w:sz w:val="24"/>
          <w:szCs w:val="24"/>
          <w:rtl/>
        </w:rPr>
        <w:t xml:space="preserve">שירותי התחזוקה שאותם מתחייב הזוכה לספק כוללים טיפולים שוטפים, </w:t>
      </w:r>
      <w:r>
        <w:rPr>
          <w:rFonts w:ascii="Arial" w:hAnsi="Arial" w:cs="David" w:hint="cs"/>
          <w:sz w:val="24"/>
          <w:szCs w:val="24"/>
          <w:rtl/>
        </w:rPr>
        <w:t>תיקוני בלאי</w:t>
      </w:r>
      <w:r w:rsidRPr="003B1163">
        <w:rPr>
          <w:rFonts w:ascii="Arial" w:hAnsi="Arial" w:cs="David" w:hint="cs"/>
          <w:sz w:val="24"/>
          <w:szCs w:val="24"/>
          <w:rtl/>
        </w:rPr>
        <w:t>,</w:t>
      </w:r>
      <w:r>
        <w:rPr>
          <w:rFonts w:ascii="Arial" w:hAnsi="Arial" w:cs="David" w:hint="cs"/>
          <w:sz w:val="24"/>
          <w:szCs w:val="24"/>
          <w:rtl/>
        </w:rPr>
        <w:t xml:space="preserve"> </w:t>
      </w:r>
      <w:r w:rsidRPr="003B1163">
        <w:rPr>
          <w:rFonts w:ascii="Arial" w:hAnsi="Arial" w:cs="David" w:hint="cs"/>
          <w:sz w:val="24"/>
          <w:szCs w:val="24"/>
          <w:rtl/>
        </w:rPr>
        <w:t>שבר, תאונות, הכנה וביצוע בדיקות מהנדס .</w:t>
      </w:r>
      <w:r>
        <w:rPr>
          <w:rFonts w:ascii="Arial" w:hAnsi="Arial" w:cs="David" w:hint="cs"/>
          <w:sz w:val="24"/>
          <w:szCs w:val="24"/>
          <w:rtl/>
        </w:rPr>
        <w:t xml:space="preserve"> במקרה של שבר או תאונה, עלות התיקון יהיה על חשבון חברת ענבל.</w:t>
      </w:r>
    </w:p>
    <w:p w:rsidR="00542A45" w:rsidRDefault="00542A45" w:rsidP="007E33F9">
      <w:pPr>
        <w:pStyle w:val="a3"/>
        <w:numPr>
          <w:ilvl w:val="0"/>
          <w:numId w:val="2"/>
        </w:numPr>
        <w:spacing w:after="0" w:line="360" w:lineRule="auto"/>
        <w:ind w:right="-142"/>
        <w:jc w:val="both"/>
        <w:rPr>
          <w:rFonts w:ascii="Arial" w:hAnsi="Arial" w:cs="David"/>
          <w:color w:val="000000"/>
          <w:sz w:val="24"/>
          <w:szCs w:val="24"/>
        </w:rPr>
      </w:pPr>
      <w:r w:rsidRPr="00542A45">
        <w:rPr>
          <w:rFonts w:ascii="Arial" w:hAnsi="Arial" w:cs="David" w:hint="cs"/>
          <w:color w:val="000000"/>
          <w:sz w:val="24"/>
          <w:szCs w:val="24"/>
          <w:rtl/>
        </w:rPr>
        <w:t>סעיף 6.1 במפרט, זמן האספקה יהיה 90</w:t>
      </w:r>
      <w:r w:rsidR="003623E0">
        <w:rPr>
          <w:rFonts w:ascii="Arial" w:hAnsi="Arial" w:cs="David" w:hint="cs"/>
          <w:color w:val="000000"/>
          <w:sz w:val="24"/>
          <w:szCs w:val="24"/>
          <w:rtl/>
        </w:rPr>
        <w:t xml:space="preserve"> </w:t>
      </w:r>
      <w:r w:rsidRPr="00542A45">
        <w:rPr>
          <w:rFonts w:ascii="Arial" w:hAnsi="Arial" w:cs="David" w:hint="cs"/>
          <w:color w:val="000000"/>
          <w:sz w:val="24"/>
          <w:szCs w:val="24"/>
          <w:rtl/>
        </w:rPr>
        <w:t>יום במקום 60.</w:t>
      </w:r>
    </w:p>
    <w:p w:rsidR="0059350E" w:rsidRDefault="003623E0" w:rsidP="003623E0">
      <w:pPr>
        <w:pStyle w:val="a3"/>
        <w:numPr>
          <w:ilvl w:val="0"/>
          <w:numId w:val="1"/>
        </w:numPr>
        <w:spacing w:after="0" w:line="360" w:lineRule="auto"/>
        <w:ind w:right="-142"/>
        <w:jc w:val="both"/>
        <w:rPr>
          <w:rFonts w:ascii="Arial" w:hAnsi="Arial" w:cs="David"/>
          <w:color w:val="000000"/>
          <w:sz w:val="24"/>
          <w:szCs w:val="24"/>
        </w:rPr>
      </w:pPr>
      <w:r>
        <w:rPr>
          <w:rFonts w:ascii="Arial" w:hAnsi="Arial" w:cs="David" w:hint="cs"/>
          <w:color w:val="000000"/>
          <w:sz w:val="24"/>
          <w:szCs w:val="24"/>
          <w:rtl/>
        </w:rPr>
        <w:t>מצ"ב</w:t>
      </w:r>
      <w:r w:rsidR="0059350E">
        <w:rPr>
          <w:rFonts w:ascii="Arial" w:hAnsi="Arial" w:cs="David" w:hint="cs"/>
          <w:color w:val="000000"/>
          <w:sz w:val="24"/>
          <w:szCs w:val="24"/>
          <w:rtl/>
        </w:rPr>
        <w:t xml:space="preserve"> נספח יא' חדש המחליף את הנספח שפורסם במכרז, עמוד 44.</w:t>
      </w:r>
    </w:p>
    <w:p w:rsidR="00366415" w:rsidRDefault="00366415" w:rsidP="007E33F9">
      <w:pPr>
        <w:pStyle w:val="a3"/>
        <w:numPr>
          <w:ilvl w:val="0"/>
          <w:numId w:val="1"/>
        </w:numPr>
        <w:spacing w:after="0" w:line="360" w:lineRule="auto"/>
        <w:ind w:right="-142"/>
        <w:jc w:val="both"/>
        <w:rPr>
          <w:rFonts w:ascii="Arial" w:hAnsi="Arial" w:cs="David"/>
          <w:color w:val="000000"/>
          <w:sz w:val="24"/>
          <w:szCs w:val="24"/>
        </w:rPr>
      </w:pPr>
      <w:r>
        <w:rPr>
          <w:rFonts w:ascii="Arial" w:hAnsi="Arial" w:cs="David" w:hint="cs"/>
          <w:color w:val="000000"/>
          <w:sz w:val="24"/>
          <w:szCs w:val="24"/>
          <w:rtl/>
        </w:rPr>
        <w:t>ביתר פרטי המכרז והמפרט לא חל כל שינוי.</w:t>
      </w:r>
    </w:p>
    <w:p w:rsidR="007E33F9" w:rsidRPr="007E33F9" w:rsidRDefault="007E33F9" w:rsidP="007E33F9">
      <w:pPr>
        <w:pStyle w:val="a3"/>
        <w:numPr>
          <w:ilvl w:val="0"/>
          <w:numId w:val="1"/>
        </w:numPr>
        <w:tabs>
          <w:tab w:val="left" w:pos="942"/>
        </w:tabs>
        <w:spacing w:after="80" w:line="360" w:lineRule="auto"/>
        <w:jc w:val="both"/>
        <w:rPr>
          <w:rFonts w:ascii="David" w:eastAsia="Times New Roman" w:hAnsi="David" w:cs="David"/>
          <w:sz w:val="28"/>
          <w:szCs w:val="28"/>
          <w:lang w:eastAsia="he-IL"/>
        </w:rPr>
      </w:pPr>
      <w:r w:rsidRPr="007E33F9">
        <w:rPr>
          <w:rFonts w:ascii="Times New Roman" w:eastAsia="Times New Roman" w:hAnsi="Times New Roman" w:cs="David"/>
          <w:b/>
          <w:bCs/>
          <w:sz w:val="24"/>
          <w:szCs w:val="24"/>
          <w:rtl/>
          <w:lang w:eastAsia="he-IL"/>
        </w:rPr>
        <w:t>יובהר כי:</w:t>
      </w:r>
    </w:p>
    <w:p w:rsidR="007E33F9" w:rsidRPr="007E33F9" w:rsidRDefault="007E33F9" w:rsidP="007E33F9">
      <w:pPr>
        <w:pStyle w:val="a3"/>
        <w:numPr>
          <w:ilvl w:val="1"/>
          <w:numId w:val="1"/>
        </w:numPr>
        <w:tabs>
          <w:tab w:val="left" w:pos="942"/>
        </w:tabs>
        <w:spacing w:after="80" w:line="360" w:lineRule="auto"/>
        <w:jc w:val="both"/>
        <w:rPr>
          <w:rFonts w:ascii="David" w:eastAsia="Times New Roman" w:hAnsi="David" w:cs="David"/>
          <w:sz w:val="28"/>
          <w:szCs w:val="28"/>
          <w:lang w:eastAsia="he-IL"/>
        </w:rPr>
      </w:pPr>
      <w:r w:rsidRPr="007E33F9">
        <w:rPr>
          <w:rFonts w:ascii="Times New Roman" w:eastAsia="Times New Roman" w:hAnsi="Times New Roman" w:cs="David"/>
          <w:b/>
          <w:bCs/>
          <w:sz w:val="24"/>
          <w:szCs w:val="24"/>
          <w:rtl/>
          <w:lang w:eastAsia="he-IL"/>
        </w:rPr>
        <w:t>כל ההבהרות, השינויים והתיקונים האמורים בעדכון זה, ייחשבו כאילו נכללו במסמכי המכרז מלכתחילה.</w:t>
      </w:r>
      <w:r w:rsidRPr="007E33F9">
        <w:rPr>
          <w:rFonts w:ascii="Times New Roman" w:eastAsia="Times New Roman" w:hAnsi="Times New Roman" w:cs="David" w:hint="cs"/>
          <w:b/>
          <w:bCs/>
          <w:sz w:val="24"/>
          <w:szCs w:val="24"/>
          <w:rtl/>
          <w:lang w:eastAsia="he-IL"/>
        </w:rPr>
        <w:t xml:space="preserve"> </w:t>
      </w:r>
      <w:r w:rsidRPr="007E33F9">
        <w:rPr>
          <w:rFonts w:ascii="Times New Roman" w:eastAsia="Times New Roman" w:hAnsi="Times New Roman" w:cs="David"/>
          <w:b/>
          <w:bCs/>
          <w:sz w:val="24"/>
          <w:szCs w:val="24"/>
          <w:rtl/>
          <w:lang w:eastAsia="he-IL"/>
        </w:rPr>
        <w:t>אלא אם נאמר אחרת, לכל המונחים והמושגים האמורים בעדכון זה תהיה הפרשנות כאמור במסמכי המכרז.</w:t>
      </w:r>
    </w:p>
    <w:p w:rsidR="007E33F9" w:rsidRPr="007E33F9" w:rsidRDefault="007E33F9" w:rsidP="007E33F9">
      <w:pPr>
        <w:pStyle w:val="a3"/>
        <w:numPr>
          <w:ilvl w:val="1"/>
          <w:numId w:val="1"/>
        </w:numPr>
        <w:tabs>
          <w:tab w:val="left" w:pos="942"/>
        </w:tabs>
        <w:spacing w:after="80" w:line="360" w:lineRule="auto"/>
        <w:jc w:val="both"/>
        <w:rPr>
          <w:rFonts w:ascii="David" w:eastAsia="Times New Roman" w:hAnsi="David" w:cs="David"/>
          <w:sz w:val="28"/>
          <w:szCs w:val="28"/>
          <w:lang w:eastAsia="he-IL"/>
        </w:rPr>
      </w:pPr>
      <w:r w:rsidRPr="007E33F9">
        <w:rPr>
          <w:rFonts w:ascii="Times New Roman" w:eastAsia="Times New Roman" w:hAnsi="Times New Roman" w:cs="David"/>
          <w:b/>
          <w:bCs/>
          <w:sz w:val="24"/>
          <w:szCs w:val="24"/>
          <w:rtl/>
          <w:lang w:eastAsia="he-IL"/>
        </w:rPr>
        <w:lastRenderedPageBreak/>
        <w:t>אין להסתמך על כל הסבר או פירוש שניתן בעל פה או בכתב או בכל דרך אחרת על ידי מי מטעם המשטרה או ועדת המכרזים, ככל שניתן, בכל פורום או צורה שהיא. השינויים היחידים מהאמור במסמכי המכרז וכן כל הפירושים וההבהרות להם, הם כמפורט בעדכון זה בלבד ובעדכונים נוספים שיצאו מטעם ועדת המכרזים, ככל שיצאו.</w:t>
      </w:r>
    </w:p>
    <w:p w:rsidR="007E33F9" w:rsidRPr="007E33F9" w:rsidRDefault="007E33F9" w:rsidP="007E33F9">
      <w:pPr>
        <w:pStyle w:val="a3"/>
        <w:numPr>
          <w:ilvl w:val="1"/>
          <w:numId w:val="1"/>
        </w:numPr>
        <w:tabs>
          <w:tab w:val="left" w:pos="942"/>
        </w:tabs>
        <w:spacing w:after="80" w:line="360" w:lineRule="auto"/>
        <w:jc w:val="both"/>
        <w:rPr>
          <w:rFonts w:ascii="David" w:eastAsia="Times New Roman" w:hAnsi="David" w:cs="David"/>
          <w:sz w:val="28"/>
          <w:szCs w:val="28"/>
          <w:lang w:eastAsia="he-IL"/>
        </w:rPr>
      </w:pPr>
      <w:r w:rsidRPr="007E33F9">
        <w:rPr>
          <w:rFonts w:ascii="Times New Roman" w:eastAsia="Times New Roman" w:hAnsi="Times New Roman" w:cs="David"/>
          <w:b/>
          <w:bCs/>
          <w:sz w:val="24"/>
          <w:szCs w:val="24"/>
          <w:rtl/>
          <w:lang w:eastAsia="he-IL"/>
        </w:rPr>
        <w:t>האמור בעדכון זה אינו משנה או גורע מהאמור במסמכי המכרז אלא אם נאמר במפורש אחרת.</w:t>
      </w:r>
    </w:p>
    <w:p w:rsidR="00366415" w:rsidRDefault="00366415" w:rsidP="00366415">
      <w:pPr>
        <w:pStyle w:val="a3"/>
        <w:spacing w:after="0" w:line="360" w:lineRule="auto"/>
        <w:ind w:right="-142"/>
        <w:jc w:val="both"/>
        <w:rPr>
          <w:rFonts w:ascii="Arial" w:hAnsi="Arial" w:cs="David"/>
          <w:color w:val="000000"/>
          <w:sz w:val="24"/>
          <w:szCs w:val="24"/>
          <w:rtl/>
        </w:rPr>
      </w:pPr>
    </w:p>
    <w:p w:rsidR="00344925" w:rsidRDefault="00344925" w:rsidP="00366415">
      <w:pPr>
        <w:pStyle w:val="a3"/>
        <w:spacing w:after="0" w:line="360" w:lineRule="auto"/>
        <w:ind w:right="-142"/>
        <w:jc w:val="both"/>
        <w:rPr>
          <w:rFonts w:ascii="Arial" w:hAnsi="Arial" w:cs="David"/>
          <w:color w:val="000000"/>
          <w:sz w:val="24"/>
          <w:szCs w:val="24"/>
          <w:rtl/>
        </w:rPr>
      </w:pPr>
    </w:p>
    <w:p w:rsidR="00344925" w:rsidRDefault="00344925" w:rsidP="00366415">
      <w:pPr>
        <w:pStyle w:val="a3"/>
        <w:spacing w:after="0" w:line="360" w:lineRule="auto"/>
        <w:ind w:right="-142"/>
        <w:jc w:val="both"/>
        <w:rPr>
          <w:rFonts w:ascii="Arial" w:hAnsi="Arial" w:cs="David"/>
          <w:color w:val="000000"/>
          <w:sz w:val="24"/>
          <w:szCs w:val="24"/>
          <w:rtl/>
        </w:rPr>
      </w:pPr>
    </w:p>
    <w:p w:rsidR="00366415" w:rsidRDefault="00366415" w:rsidP="002B27D3">
      <w:pPr>
        <w:pStyle w:val="a3"/>
        <w:spacing w:after="0" w:line="360" w:lineRule="auto"/>
        <w:ind w:left="5760" w:right="-142" w:firstLine="720"/>
        <w:jc w:val="both"/>
        <w:rPr>
          <w:rFonts w:ascii="Arial" w:hAnsi="Arial" w:cs="David"/>
          <w:color w:val="000000"/>
          <w:sz w:val="24"/>
          <w:szCs w:val="24"/>
          <w:rtl/>
        </w:rPr>
      </w:pPr>
      <w:r>
        <w:rPr>
          <w:rFonts w:ascii="Arial" w:hAnsi="Arial" w:cs="David" w:hint="cs"/>
          <w:color w:val="000000"/>
          <w:sz w:val="24"/>
          <w:szCs w:val="24"/>
          <w:rtl/>
        </w:rPr>
        <w:t>בברכה</w:t>
      </w:r>
    </w:p>
    <w:p w:rsidR="00366415" w:rsidRDefault="00366415" w:rsidP="00366415">
      <w:pPr>
        <w:pStyle w:val="a3"/>
        <w:spacing w:after="0" w:line="360" w:lineRule="auto"/>
        <w:ind w:right="-142"/>
        <w:jc w:val="both"/>
        <w:rPr>
          <w:rFonts w:ascii="Arial" w:hAnsi="Arial" w:cs="David"/>
          <w:color w:val="000000"/>
          <w:sz w:val="24"/>
          <w:szCs w:val="24"/>
          <w:rtl/>
        </w:rPr>
      </w:pPr>
    </w:p>
    <w:p w:rsidR="00366415" w:rsidRDefault="00366415" w:rsidP="002B27D3">
      <w:pPr>
        <w:pStyle w:val="a3"/>
        <w:spacing w:after="0" w:line="360" w:lineRule="auto"/>
        <w:ind w:left="5760" w:right="-142" w:firstLine="720"/>
        <w:jc w:val="both"/>
        <w:rPr>
          <w:rFonts w:ascii="Arial" w:hAnsi="Arial" w:cs="David"/>
          <w:color w:val="000000"/>
          <w:sz w:val="24"/>
          <w:szCs w:val="24"/>
          <w:rtl/>
        </w:rPr>
      </w:pPr>
      <w:r>
        <w:rPr>
          <w:rFonts w:ascii="Arial" w:hAnsi="Arial" w:cs="David" w:hint="cs"/>
          <w:color w:val="000000"/>
          <w:sz w:val="24"/>
          <w:szCs w:val="24"/>
          <w:rtl/>
        </w:rPr>
        <w:t>ג'יל בוקרה, רפ"ק</w:t>
      </w:r>
    </w:p>
    <w:p w:rsidR="007E33F9" w:rsidRDefault="00366415" w:rsidP="002B27D3">
      <w:pPr>
        <w:pStyle w:val="a3"/>
        <w:spacing w:after="0" w:line="360" w:lineRule="auto"/>
        <w:ind w:left="5760" w:right="-142" w:firstLine="720"/>
        <w:jc w:val="both"/>
        <w:rPr>
          <w:rFonts w:ascii="Arial" w:hAnsi="Arial" w:cs="David"/>
          <w:color w:val="000000"/>
          <w:sz w:val="24"/>
          <w:szCs w:val="24"/>
        </w:rPr>
      </w:pPr>
      <w:r>
        <w:rPr>
          <w:rFonts w:ascii="Arial" w:hAnsi="Arial" w:cs="David" w:hint="cs"/>
          <w:color w:val="000000"/>
          <w:sz w:val="24"/>
          <w:szCs w:val="24"/>
          <w:rtl/>
        </w:rPr>
        <w:t>עורך מכרזים</w:t>
      </w:r>
    </w:p>
    <w:p w:rsidR="007E33F9" w:rsidRDefault="007E33F9">
      <w:pPr>
        <w:bidi w:val="0"/>
        <w:rPr>
          <w:rFonts w:ascii="Arial" w:hAnsi="Arial" w:cs="David"/>
          <w:color w:val="000000"/>
          <w:sz w:val="24"/>
          <w:szCs w:val="24"/>
        </w:rPr>
      </w:pPr>
      <w:r>
        <w:rPr>
          <w:rFonts w:ascii="Arial" w:hAnsi="Arial" w:cs="David"/>
          <w:color w:val="000000"/>
          <w:sz w:val="24"/>
          <w:szCs w:val="24"/>
        </w:rPr>
        <w:br w:type="page"/>
      </w:r>
    </w:p>
    <w:p w:rsidR="0059350E" w:rsidRDefault="0059350E" w:rsidP="006B1CD9">
      <w:pPr>
        <w:pStyle w:val="a6"/>
        <w:tabs>
          <w:tab w:val="clear" w:pos="4153"/>
          <w:tab w:val="clear" w:pos="8306"/>
          <w:tab w:val="left" w:pos="7678"/>
          <w:tab w:val="right" w:pos="10438"/>
        </w:tabs>
        <w:ind w:right="1134"/>
        <w:rPr>
          <w:rFonts w:ascii="David" w:hAnsi="David" w:cs="David"/>
          <w:b/>
          <w:bCs/>
          <w:sz w:val="28"/>
          <w:szCs w:val="28"/>
          <w:rtl/>
        </w:rPr>
      </w:pPr>
      <w:bookmarkStart w:id="1" w:name="DistributionTo"/>
      <w:bookmarkEnd w:id="1"/>
      <w:r>
        <w:rPr>
          <w:rFonts w:ascii="David" w:hAnsi="David" w:cs="David" w:hint="cs"/>
          <w:b/>
          <w:bCs/>
          <w:sz w:val="28"/>
          <w:szCs w:val="28"/>
          <w:rtl/>
        </w:rPr>
        <w:lastRenderedPageBreak/>
        <w:t xml:space="preserve">לכבוד </w:t>
      </w:r>
      <w:r w:rsidR="006B1CD9">
        <w:rPr>
          <w:rFonts w:ascii="David" w:hAnsi="David" w:cs="David" w:hint="cs"/>
          <w:b/>
          <w:bCs/>
          <w:sz w:val="28"/>
          <w:szCs w:val="28"/>
          <w:rtl/>
        </w:rPr>
        <w:tab/>
        <w:t>נספח יב'</w:t>
      </w:r>
      <w:r w:rsidR="006B1CD9">
        <w:rPr>
          <w:rFonts w:ascii="David" w:hAnsi="David" w:cs="David" w:hint="cs"/>
          <w:b/>
          <w:bCs/>
          <w:sz w:val="28"/>
          <w:szCs w:val="28"/>
          <w:rtl/>
        </w:rPr>
        <w:tab/>
      </w:r>
    </w:p>
    <w:p w:rsidR="0059350E" w:rsidRPr="003207CA" w:rsidRDefault="0059350E" w:rsidP="0059350E">
      <w:pPr>
        <w:pStyle w:val="a6"/>
        <w:tabs>
          <w:tab w:val="clear" w:pos="4153"/>
          <w:tab w:val="clear" w:pos="8306"/>
          <w:tab w:val="left" w:pos="7678"/>
          <w:tab w:val="right" w:pos="10438"/>
        </w:tabs>
        <w:rPr>
          <w:rFonts w:ascii="David" w:hAnsi="David" w:cs="David"/>
          <w:b/>
          <w:bCs/>
          <w:sz w:val="28"/>
          <w:szCs w:val="28"/>
          <w:u w:val="single"/>
          <w:rtl/>
        </w:rPr>
      </w:pPr>
      <w:r w:rsidRPr="003207CA">
        <w:rPr>
          <w:rFonts w:ascii="David" w:hAnsi="David" w:cs="David" w:hint="cs"/>
          <w:b/>
          <w:bCs/>
          <w:sz w:val="28"/>
          <w:szCs w:val="28"/>
          <w:u w:val="single"/>
          <w:rtl/>
        </w:rPr>
        <w:t>משטרת ישראל</w:t>
      </w:r>
    </w:p>
    <w:p w:rsidR="0059350E" w:rsidRPr="002C77AF" w:rsidRDefault="0059350E" w:rsidP="0059350E">
      <w:pPr>
        <w:rPr>
          <w:rFonts w:ascii="David" w:hAnsi="David" w:cs="David"/>
          <w:sz w:val="28"/>
          <w:szCs w:val="28"/>
          <w:rtl/>
        </w:rPr>
      </w:pPr>
      <w:bookmarkStart w:id="2" w:name="DistributionCC"/>
      <w:bookmarkEnd w:id="2"/>
    </w:p>
    <w:tbl>
      <w:tblPr>
        <w:bidiVisual/>
        <w:tblW w:w="0" w:type="auto"/>
        <w:tblLook w:val="00A0" w:firstRow="1" w:lastRow="0" w:firstColumn="1" w:lastColumn="0" w:noHBand="0" w:noVBand="0"/>
      </w:tblPr>
      <w:tblGrid>
        <w:gridCol w:w="1992"/>
        <w:gridCol w:w="1343"/>
        <w:gridCol w:w="5187"/>
      </w:tblGrid>
      <w:tr w:rsidR="0059350E" w:rsidRPr="00C13ED6" w:rsidTr="00B91E96">
        <w:tc>
          <w:tcPr>
            <w:tcW w:w="2155" w:type="dxa"/>
            <w:shd w:val="clear" w:color="auto" w:fill="auto"/>
            <w:vAlign w:val="center"/>
          </w:tcPr>
          <w:p w:rsidR="0059350E" w:rsidRPr="00C13ED6" w:rsidRDefault="0059350E" w:rsidP="00B91E96">
            <w:pPr>
              <w:jc w:val="right"/>
              <w:rPr>
                <w:rFonts w:ascii="David" w:hAnsi="David" w:cs="David"/>
                <w:b/>
                <w:bCs/>
                <w:sz w:val="30"/>
                <w:szCs w:val="30"/>
                <w:rtl/>
              </w:rPr>
            </w:pPr>
            <w:r w:rsidRPr="00C13ED6">
              <w:rPr>
                <w:rFonts w:ascii="David" w:hAnsi="David" w:cs="David" w:hint="cs"/>
                <w:b/>
                <w:bCs/>
                <w:sz w:val="30"/>
                <w:szCs w:val="30"/>
                <w:rtl/>
              </w:rPr>
              <w:t>הנדון:</w:t>
            </w:r>
          </w:p>
        </w:tc>
        <w:bookmarkStart w:id="3" w:name="Title"/>
        <w:tc>
          <w:tcPr>
            <w:tcW w:w="7225" w:type="dxa"/>
            <w:gridSpan w:val="2"/>
            <w:shd w:val="clear" w:color="auto" w:fill="auto"/>
          </w:tcPr>
          <w:p w:rsidR="0059350E" w:rsidRPr="00C13ED6" w:rsidRDefault="0059350E" w:rsidP="00B91E96">
            <w:pPr>
              <w:rPr>
                <w:rFonts w:ascii="David" w:hAnsi="David" w:cs="David"/>
                <w:b/>
                <w:bCs/>
                <w:sz w:val="30"/>
                <w:szCs w:val="30"/>
                <w:u w:val="single"/>
                <w:rtl/>
              </w:rPr>
            </w:pPr>
            <w:r>
              <w:rPr>
                <w:rFonts w:ascii="David" w:hAnsi="David" w:cs="David"/>
                <w:b/>
                <w:bCs/>
                <w:sz w:val="30"/>
                <w:szCs w:val="30"/>
                <w:u w:val="single"/>
                <w:rtl/>
              </w:rPr>
              <w:fldChar w:fldCharType="begin">
                <w:ffData>
                  <w:name w:val="Title"/>
                  <w:enabled/>
                  <w:calcOnExit w:val="0"/>
                  <w:textInput/>
                </w:ffData>
              </w:fldChar>
            </w:r>
            <w:r>
              <w:rPr>
                <w:rFonts w:ascii="David" w:hAnsi="David" w:cs="David"/>
                <w:b/>
                <w:bCs/>
                <w:sz w:val="30"/>
                <w:szCs w:val="30"/>
                <w:u w:val="single"/>
                <w:rtl/>
              </w:rPr>
              <w:instrText xml:space="preserve"> </w:instrText>
            </w:r>
            <w:r>
              <w:rPr>
                <w:rFonts w:ascii="David" w:hAnsi="David" w:cs="David"/>
                <w:b/>
                <w:bCs/>
                <w:sz w:val="30"/>
                <w:szCs w:val="30"/>
                <w:u w:val="single"/>
              </w:rPr>
              <w:instrText>FORMTEXT</w:instrText>
            </w:r>
            <w:r>
              <w:rPr>
                <w:rFonts w:ascii="David" w:hAnsi="David" w:cs="David"/>
                <w:b/>
                <w:bCs/>
                <w:sz w:val="30"/>
                <w:szCs w:val="30"/>
                <w:u w:val="single"/>
                <w:rtl/>
              </w:rPr>
              <w:instrText xml:space="preserve"> </w:instrText>
            </w:r>
            <w:r>
              <w:rPr>
                <w:rFonts w:ascii="David" w:hAnsi="David" w:cs="David"/>
                <w:b/>
                <w:bCs/>
                <w:sz w:val="30"/>
                <w:szCs w:val="30"/>
                <w:u w:val="single"/>
                <w:rtl/>
              </w:rPr>
            </w:r>
            <w:r>
              <w:rPr>
                <w:rFonts w:ascii="David" w:hAnsi="David" w:cs="David"/>
                <w:b/>
                <w:bCs/>
                <w:sz w:val="30"/>
                <w:szCs w:val="30"/>
                <w:u w:val="single"/>
                <w:rtl/>
              </w:rPr>
              <w:fldChar w:fldCharType="separate"/>
            </w:r>
            <w:r>
              <w:rPr>
                <w:rFonts w:ascii="David" w:hAnsi="David" w:cs="David"/>
                <w:b/>
                <w:bCs/>
                <w:sz w:val="30"/>
                <w:szCs w:val="30"/>
                <w:u w:val="single"/>
                <w:rtl/>
              </w:rPr>
              <w:t>סעיף ביטוח כללי - התחייבות ספק</w:t>
            </w:r>
            <w:r>
              <w:rPr>
                <w:rFonts w:ascii="David" w:hAnsi="David" w:cs="David"/>
                <w:b/>
                <w:bCs/>
                <w:sz w:val="30"/>
                <w:szCs w:val="30"/>
                <w:u w:val="single"/>
                <w:rtl/>
              </w:rPr>
              <w:fldChar w:fldCharType="end"/>
            </w:r>
            <w:bookmarkEnd w:id="3"/>
          </w:p>
        </w:tc>
      </w:tr>
      <w:tr w:rsidR="0059350E" w:rsidRPr="00C13ED6" w:rsidTr="00B91E96">
        <w:tc>
          <w:tcPr>
            <w:tcW w:w="2155" w:type="dxa"/>
            <w:shd w:val="clear" w:color="auto" w:fill="auto"/>
            <w:vAlign w:val="center"/>
          </w:tcPr>
          <w:p w:rsidR="0059350E" w:rsidRPr="00C13ED6" w:rsidRDefault="0059350E" w:rsidP="00B91E96">
            <w:pPr>
              <w:jc w:val="right"/>
              <w:rPr>
                <w:rFonts w:ascii="David" w:hAnsi="David" w:cs="David"/>
                <w:sz w:val="26"/>
                <w:szCs w:val="26"/>
                <w:rtl/>
              </w:rPr>
            </w:pPr>
          </w:p>
        </w:tc>
        <w:tc>
          <w:tcPr>
            <w:tcW w:w="1383" w:type="dxa"/>
            <w:shd w:val="clear" w:color="auto" w:fill="auto"/>
            <w:vAlign w:val="center"/>
          </w:tcPr>
          <w:p w:rsidR="0059350E" w:rsidRPr="00C13ED6" w:rsidRDefault="0059350E" w:rsidP="0059350E">
            <w:pPr>
              <w:rPr>
                <w:rFonts w:ascii="David" w:hAnsi="David" w:cs="David"/>
                <w:sz w:val="26"/>
                <w:szCs w:val="26"/>
                <w:rtl/>
              </w:rPr>
            </w:pPr>
            <w:r w:rsidRPr="00C13ED6">
              <w:rPr>
                <w:rFonts w:ascii="David" w:hAnsi="David" w:cs="David" w:hint="cs"/>
                <w:sz w:val="26"/>
                <w:szCs w:val="26"/>
                <w:rtl/>
              </w:rPr>
              <w:t xml:space="preserve">בסימוכין </w:t>
            </w:r>
          </w:p>
        </w:tc>
        <w:tc>
          <w:tcPr>
            <w:tcW w:w="5842" w:type="dxa"/>
            <w:shd w:val="clear" w:color="auto" w:fill="auto"/>
          </w:tcPr>
          <w:p w:rsidR="0059350E" w:rsidRPr="00C13ED6" w:rsidRDefault="0059350E" w:rsidP="00B91E96">
            <w:pPr>
              <w:rPr>
                <w:rFonts w:ascii="David" w:hAnsi="David" w:cs="David"/>
                <w:sz w:val="26"/>
                <w:szCs w:val="26"/>
                <w:rtl/>
              </w:rPr>
            </w:pPr>
            <w:r>
              <w:rPr>
                <w:rFonts w:ascii="David" w:hAnsi="David" w:cs="David" w:hint="cs"/>
                <w:sz w:val="26"/>
                <w:szCs w:val="26"/>
                <w:rtl/>
              </w:rPr>
              <w:t>הוראת תכ"ם 4.4.0.1</w:t>
            </w:r>
          </w:p>
        </w:tc>
      </w:tr>
    </w:tbl>
    <w:p w:rsidR="0059350E" w:rsidRPr="00130FA5" w:rsidRDefault="0059350E" w:rsidP="0059350E">
      <w:pPr>
        <w:jc w:val="both"/>
        <w:rPr>
          <w:rFonts w:ascii="Arial" w:hAnsi="Arial" w:cs="David"/>
          <w:sz w:val="28"/>
          <w:szCs w:val="28"/>
          <w:rtl/>
        </w:rPr>
      </w:pPr>
      <w:r w:rsidRPr="00130FA5">
        <w:rPr>
          <w:rFonts w:ascii="Arial" w:hAnsi="Arial" w:cs="David" w:hint="cs"/>
          <w:sz w:val="28"/>
          <w:szCs w:val="28"/>
          <w:rtl/>
        </w:rPr>
        <w:t xml:space="preserve">אני הח"מ __________________________, משמש כ_____________________ אצל הספק/הקבלן/נותן השירותים ________________________ (להלן: "הספק") ומוסמך להתחייב מטעמו, מתחייב בזה בקשר להתקשרות עם מדינת ישראל </w:t>
      </w:r>
      <w:r w:rsidRPr="00130FA5">
        <w:rPr>
          <w:rFonts w:ascii="Arial" w:hAnsi="Arial" w:cs="David"/>
          <w:sz w:val="28"/>
          <w:szCs w:val="28"/>
          <w:rtl/>
        </w:rPr>
        <w:t>–</w:t>
      </w:r>
      <w:r w:rsidRPr="00130FA5">
        <w:rPr>
          <w:rFonts w:ascii="Arial" w:hAnsi="Arial" w:cs="David" w:hint="cs"/>
          <w:sz w:val="28"/>
          <w:szCs w:val="28"/>
          <w:rtl/>
        </w:rPr>
        <w:t xml:space="preserve"> משטרת ישראל, לגבי אירוע</w:t>
      </w:r>
      <w:r>
        <w:rPr>
          <w:rFonts w:ascii="Arial" w:hAnsi="Arial" w:cs="David" w:hint="cs"/>
          <w:sz w:val="28"/>
          <w:szCs w:val="28"/>
          <w:rtl/>
        </w:rPr>
        <w:t>/פעילות/מתן שירותים ____________________</w:t>
      </w:r>
      <w:r w:rsidRPr="00130FA5">
        <w:rPr>
          <w:rFonts w:ascii="Arial" w:hAnsi="Arial" w:cs="David" w:hint="cs"/>
          <w:sz w:val="28"/>
          <w:szCs w:val="28"/>
          <w:rtl/>
        </w:rPr>
        <w:t xml:space="preserve"> </w:t>
      </w:r>
      <w:r>
        <w:rPr>
          <w:rFonts w:ascii="Arial" w:hAnsi="Arial" w:cs="David" w:hint="cs"/>
          <w:sz w:val="28"/>
          <w:szCs w:val="28"/>
          <w:rtl/>
        </w:rPr>
        <w:t>בתאריך</w:t>
      </w:r>
      <w:r w:rsidRPr="00130FA5">
        <w:rPr>
          <w:rFonts w:ascii="Arial" w:hAnsi="Arial" w:cs="David" w:hint="cs"/>
          <w:sz w:val="28"/>
          <w:szCs w:val="28"/>
          <w:rtl/>
        </w:rPr>
        <w:t xml:space="preserve"> _______________ (להלן: "ההסכם"), כדלהלן:</w:t>
      </w:r>
    </w:p>
    <w:p w:rsidR="0059350E" w:rsidRPr="00130FA5" w:rsidRDefault="0059350E" w:rsidP="0059350E">
      <w:pPr>
        <w:ind w:left="360"/>
        <w:jc w:val="both"/>
        <w:rPr>
          <w:rFonts w:ascii="Arial" w:hAnsi="Arial" w:cs="David"/>
          <w:sz w:val="28"/>
          <w:szCs w:val="28"/>
          <w:rtl/>
        </w:rPr>
      </w:pPr>
    </w:p>
    <w:p w:rsidR="0059350E" w:rsidRPr="00130FA5" w:rsidRDefault="0059350E" w:rsidP="0059350E">
      <w:pPr>
        <w:numPr>
          <w:ilvl w:val="0"/>
          <w:numId w:val="5"/>
        </w:numPr>
        <w:spacing w:after="0"/>
        <w:jc w:val="both"/>
        <w:rPr>
          <w:rFonts w:ascii="Arial" w:hAnsi="Arial" w:cs="David"/>
          <w:sz w:val="28"/>
          <w:szCs w:val="28"/>
          <w:rtl/>
        </w:rPr>
      </w:pPr>
      <w:r w:rsidRPr="00130FA5">
        <w:rPr>
          <w:rFonts w:ascii="Arial" w:hAnsi="Arial" w:cs="David"/>
          <w:sz w:val="28"/>
          <w:szCs w:val="28"/>
          <w:rtl/>
        </w:rPr>
        <w:t>לערוך ולקיים ביטוחים הולמים, ככל שנהוגים בתחום פעילות</w:t>
      </w:r>
      <w:r>
        <w:rPr>
          <w:rFonts w:ascii="Arial" w:hAnsi="Arial" w:cs="David" w:hint="cs"/>
          <w:sz w:val="28"/>
          <w:szCs w:val="28"/>
          <w:rtl/>
        </w:rPr>
        <w:t>י</w:t>
      </w:r>
      <w:r w:rsidRPr="00130FA5">
        <w:rPr>
          <w:rFonts w:ascii="Arial" w:hAnsi="Arial" w:cs="David"/>
          <w:sz w:val="28"/>
          <w:szCs w:val="28"/>
          <w:rtl/>
        </w:rPr>
        <w:t xml:space="preserve">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w:t>
      </w:r>
      <w:r>
        <w:rPr>
          <w:rFonts w:ascii="Arial" w:hAnsi="Arial" w:cs="David" w:hint="cs"/>
          <w:sz w:val="28"/>
          <w:szCs w:val="28"/>
          <w:rtl/>
        </w:rPr>
        <w:t>י</w:t>
      </w:r>
      <w:r>
        <w:rPr>
          <w:rFonts w:ascii="Arial" w:hAnsi="Arial" w:cs="David"/>
          <w:sz w:val="28"/>
          <w:szCs w:val="28"/>
          <w:rtl/>
        </w:rPr>
        <w:t xml:space="preserve">. ככל שיועסקו על ידי </w:t>
      </w:r>
      <w:r w:rsidRPr="00130FA5">
        <w:rPr>
          <w:rFonts w:ascii="Arial" w:hAnsi="Arial" w:cs="David"/>
          <w:sz w:val="28"/>
          <w:szCs w:val="28"/>
          <w:rtl/>
        </w:rPr>
        <w:t xml:space="preserve">קבלני משנה, </w:t>
      </w:r>
      <w:r>
        <w:rPr>
          <w:rFonts w:ascii="Arial" w:hAnsi="Arial" w:cs="David" w:hint="cs"/>
          <w:sz w:val="28"/>
          <w:szCs w:val="28"/>
          <w:rtl/>
        </w:rPr>
        <w:t>א</w:t>
      </w:r>
      <w:r w:rsidRPr="00130FA5">
        <w:rPr>
          <w:rFonts w:ascii="Arial" w:hAnsi="Arial" w:cs="David"/>
          <w:sz w:val="28"/>
          <w:szCs w:val="28"/>
          <w:rtl/>
        </w:rPr>
        <w:t xml:space="preserve">דרוש כי הללו יערכו ביטוחים כנ"ל או לחילופין </w:t>
      </w:r>
      <w:r>
        <w:rPr>
          <w:rFonts w:ascii="Arial" w:hAnsi="Arial" w:cs="David" w:hint="cs"/>
          <w:sz w:val="28"/>
          <w:szCs w:val="28"/>
          <w:rtl/>
        </w:rPr>
        <w:t>א</w:t>
      </w:r>
      <w:r w:rsidRPr="00130FA5">
        <w:rPr>
          <w:rFonts w:ascii="Arial" w:hAnsi="Arial" w:cs="David"/>
          <w:sz w:val="28"/>
          <w:szCs w:val="28"/>
          <w:rtl/>
        </w:rPr>
        <w:t>כלול בביטוחי</w:t>
      </w:r>
      <w:r>
        <w:rPr>
          <w:rFonts w:ascii="Arial" w:hAnsi="Arial" w:cs="David" w:hint="cs"/>
          <w:sz w:val="28"/>
          <w:szCs w:val="28"/>
          <w:rtl/>
        </w:rPr>
        <w:t>י</w:t>
      </w:r>
      <w:r w:rsidRPr="00130FA5">
        <w:rPr>
          <w:rFonts w:ascii="Arial" w:hAnsi="Arial" w:cs="David"/>
          <w:sz w:val="28"/>
          <w:szCs w:val="28"/>
          <w:rtl/>
        </w:rPr>
        <w:t xml:space="preserve"> כיסוי לפעילותם.</w:t>
      </w:r>
    </w:p>
    <w:p w:rsidR="0059350E" w:rsidRPr="00130FA5" w:rsidRDefault="0059350E" w:rsidP="0059350E">
      <w:pPr>
        <w:numPr>
          <w:ilvl w:val="0"/>
          <w:numId w:val="5"/>
        </w:numPr>
        <w:spacing w:after="0"/>
        <w:jc w:val="both"/>
        <w:rPr>
          <w:rFonts w:ascii="Arial" w:hAnsi="Arial" w:cs="David"/>
          <w:sz w:val="28"/>
          <w:szCs w:val="28"/>
          <w:rtl/>
        </w:rPr>
      </w:pPr>
      <w:r>
        <w:rPr>
          <w:rFonts w:ascii="Arial" w:hAnsi="Arial" w:cs="David" w:hint="cs"/>
          <w:sz w:val="28"/>
          <w:szCs w:val="28"/>
          <w:rtl/>
        </w:rPr>
        <w:t>א</w:t>
      </w:r>
      <w:r>
        <w:rPr>
          <w:rFonts w:ascii="Arial" w:hAnsi="Arial" w:cs="David"/>
          <w:sz w:val="28"/>
          <w:szCs w:val="28"/>
          <w:rtl/>
        </w:rPr>
        <w:t>וודא כי בכל ביטוחי</w:t>
      </w:r>
      <w:r>
        <w:rPr>
          <w:rFonts w:ascii="Arial" w:hAnsi="Arial" w:cs="David" w:hint="cs"/>
          <w:sz w:val="28"/>
          <w:szCs w:val="28"/>
          <w:rtl/>
        </w:rPr>
        <w:t>י</w:t>
      </w:r>
      <w:r w:rsidRPr="00130FA5">
        <w:rPr>
          <w:rFonts w:ascii="Arial" w:hAnsi="Arial" w:cs="David"/>
          <w:sz w:val="28"/>
          <w:szCs w:val="28"/>
          <w:rtl/>
        </w:rPr>
        <w:t xml:space="preserve"> המתייחסים לשירותים נשוא ההתקשרות (למעט ביטוח מסוג עבודות קבלניות/הקמה) תיכלל הרחבת שיפוי כלפי מדינת ישראל – </w:t>
      </w:r>
      <w:r w:rsidRPr="009D334C">
        <w:rPr>
          <w:rFonts w:ascii="Arial" w:hAnsi="Arial" w:cs="David"/>
          <w:sz w:val="28"/>
          <w:szCs w:val="28"/>
          <w:rtl/>
        </w:rPr>
        <w:t>משטרת ישראל</w:t>
      </w:r>
      <w:r w:rsidRPr="00130FA5">
        <w:rPr>
          <w:rFonts w:ascii="Arial" w:hAnsi="Arial" w:cs="David"/>
          <w:color w:val="FF0000"/>
          <w:sz w:val="28"/>
          <w:szCs w:val="28"/>
          <w:rtl/>
        </w:rPr>
        <w:t xml:space="preserve"> </w:t>
      </w:r>
      <w:r w:rsidRPr="00130FA5">
        <w:rPr>
          <w:rFonts w:ascii="Arial" w:hAnsi="Arial" w:cs="David"/>
          <w:sz w:val="28"/>
          <w:szCs w:val="28"/>
          <w:rtl/>
        </w:rPr>
        <w:t>בגין אחריות</w:t>
      </w:r>
      <w:r>
        <w:rPr>
          <w:rFonts w:ascii="Arial" w:hAnsi="Arial" w:cs="David" w:hint="cs"/>
          <w:sz w:val="28"/>
          <w:szCs w:val="28"/>
          <w:rtl/>
        </w:rPr>
        <w:t>ן</w:t>
      </w:r>
      <w:r w:rsidRPr="00130FA5">
        <w:rPr>
          <w:rFonts w:ascii="Arial" w:hAnsi="Arial" w:cs="David"/>
          <w:sz w:val="28"/>
          <w:szCs w:val="28"/>
          <w:rtl/>
        </w:rPr>
        <w:t xml:space="preserve"> למעש</w:t>
      </w:r>
      <w:r>
        <w:rPr>
          <w:rFonts w:ascii="Arial" w:hAnsi="Arial" w:cs="David" w:hint="cs"/>
          <w:sz w:val="28"/>
          <w:szCs w:val="28"/>
          <w:rtl/>
        </w:rPr>
        <w:t>י</w:t>
      </w:r>
      <w:r w:rsidRPr="00130FA5">
        <w:rPr>
          <w:rFonts w:ascii="Arial" w:hAnsi="Arial" w:cs="David"/>
          <w:sz w:val="28"/>
          <w:szCs w:val="28"/>
          <w:rtl/>
        </w:rPr>
        <w:t>י ו/או מחדלי</w:t>
      </w:r>
      <w:r>
        <w:rPr>
          <w:rFonts w:ascii="Arial" w:hAnsi="Arial" w:cs="David" w:hint="cs"/>
          <w:sz w:val="28"/>
          <w:szCs w:val="28"/>
          <w:rtl/>
        </w:rPr>
        <w:t>י</w:t>
      </w:r>
      <w:r w:rsidRPr="00130FA5">
        <w:rPr>
          <w:rFonts w:ascii="Arial" w:hAnsi="Arial" w:cs="David"/>
          <w:sz w:val="28"/>
          <w:szCs w:val="28"/>
          <w:rtl/>
        </w:rPr>
        <w:t xml:space="preserve">. </w:t>
      </w:r>
    </w:p>
    <w:p w:rsidR="0059350E" w:rsidRDefault="0059350E" w:rsidP="0059350E">
      <w:pPr>
        <w:numPr>
          <w:ilvl w:val="0"/>
          <w:numId w:val="5"/>
        </w:numPr>
        <w:spacing w:after="0"/>
        <w:jc w:val="both"/>
        <w:rPr>
          <w:rFonts w:ascii="Arial" w:hAnsi="Arial" w:cs="David"/>
          <w:sz w:val="28"/>
          <w:szCs w:val="28"/>
        </w:rPr>
      </w:pPr>
      <w:r>
        <w:rPr>
          <w:rFonts w:ascii="Arial" w:hAnsi="Arial" w:cs="David" w:hint="cs"/>
          <w:sz w:val="28"/>
          <w:szCs w:val="28"/>
          <w:rtl/>
        </w:rPr>
        <w:t xml:space="preserve">אוודא כי בביטוח מסוג עבודות קבלניות/הקמה, המתייחס לשירותים נשוא ההתקשרות, ייכללו מדינת ישראל </w:t>
      </w:r>
      <w:r>
        <w:rPr>
          <w:rFonts w:ascii="Arial" w:hAnsi="Arial" w:cs="David"/>
          <w:sz w:val="28"/>
          <w:szCs w:val="28"/>
          <w:rtl/>
        </w:rPr>
        <w:t>–</w:t>
      </w:r>
      <w:r>
        <w:rPr>
          <w:rFonts w:ascii="Arial" w:hAnsi="Arial" w:cs="David" w:hint="cs"/>
          <w:sz w:val="28"/>
          <w:szCs w:val="28"/>
          <w:rtl/>
        </w:rPr>
        <w:t xml:space="preserve"> משטרת ישראל כמבוטחות נוספות.</w:t>
      </w:r>
    </w:p>
    <w:p w:rsidR="0059350E" w:rsidRPr="00130FA5" w:rsidRDefault="0059350E" w:rsidP="0059350E">
      <w:pPr>
        <w:numPr>
          <w:ilvl w:val="0"/>
          <w:numId w:val="5"/>
        </w:numPr>
        <w:spacing w:after="0"/>
        <w:jc w:val="both"/>
        <w:rPr>
          <w:rFonts w:ascii="Arial" w:hAnsi="Arial" w:cs="David"/>
          <w:sz w:val="28"/>
          <w:szCs w:val="28"/>
          <w:rtl/>
        </w:rPr>
      </w:pPr>
      <w:r>
        <w:rPr>
          <w:rFonts w:ascii="Arial" w:hAnsi="Arial" w:cs="David" w:hint="cs"/>
          <w:sz w:val="28"/>
          <w:szCs w:val="28"/>
          <w:rtl/>
        </w:rPr>
        <w:t>א</w:t>
      </w:r>
      <w:r w:rsidRPr="00130FA5">
        <w:rPr>
          <w:rFonts w:ascii="Arial" w:hAnsi="Arial" w:cs="David"/>
          <w:sz w:val="28"/>
          <w:szCs w:val="28"/>
          <w:rtl/>
        </w:rPr>
        <w:t>וודא כי בכל ביטוחי</w:t>
      </w:r>
      <w:r>
        <w:rPr>
          <w:rFonts w:ascii="Arial" w:hAnsi="Arial" w:cs="David" w:hint="cs"/>
          <w:sz w:val="28"/>
          <w:szCs w:val="28"/>
          <w:rtl/>
        </w:rPr>
        <w:t>י</w:t>
      </w:r>
      <w:r w:rsidRPr="00130FA5">
        <w:rPr>
          <w:rFonts w:ascii="Arial" w:hAnsi="Arial" w:cs="David"/>
          <w:sz w:val="28"/>
          <w:szCs w:val="28"/>
          <w:rtl/>
        </w:rPr>
        <w:t xml:space="preserve"> המתייחסים לשירותים נשוא ההתקשרות ייכלל סעיף ויתור על זכות התחלוף/השיבוב כלפי מדינת ישראל– </w:t>
      </w:r>
      <w:r w:rsidRPr="009D334C">
        <w:rPr>
          <w:rFonts w:ascii="Arial" w:hAnsi="Arial" w:cs="David"/>
          <w:sz w:val="28"/>
          <w:szCs w:val="28"/>
          <w:rtl/>
        </w:rPr>
        <w:t>משטרת ישראל</w:t>
      </w:r>
      <w:r>
        <w:rPr>
          <w:rFonts w:ascii="Arial" w:hAnsi="Arial" w:cs="David" w:hint="cs"/>
          <w:sz w:val="28"/>
          <w:szCs w:val="28"/>
          <w:rtl/>
        </w:rPr>
        <w:t>,</w:t>
      </w:r>
      <w:r w:rsidRPr="00130FA5">
        <w:rPr>
          <w:rFonts w:ascii="Arial" w:hAnsi="Arial" w:cs="David"/>
          <w:b/>
          <w:bCs/>
          <w:color w:val="1F497D"/>
          <w:sz w:val="28"/>
          <w:szCs w:val="28"/>
          <w:rtl/>
        </w:rPr>
        <w:t xml:space="preserve"> </w:t>
      </w:r>
      <w:r w:rsidRPr="00130FA5">
        <w:rPr>
          <w:rFonts w:ascii="Arial" w:hAnsi="Arial" w:cs="David"/>
          <w:sz w:val="28"/>
          <w:szCs w:val="28"/>
          <w:rtl/>
        </w:rPr>
        <w:t xml:space="preserve">עובדיה והפועלים מטעמה (ויתור כאמור לא יחול בגין נזק בזדון). </w:t>
      </w:r>
    </w:p>
    <w:p w:rsidR="0059350E" w:rsidRPr="00A62FD4" w:rsidRDefault="0059350E" w:rsidP="0059350E">
      <w:pPr>
        <w:numPr>
          <w:ilvl w:val="0"/>
          <w:numId w:val="5"/>
        </w:numPr>
        <w:spacing w:after="0"/>
        <w:jc w:val="both"/>
        <w:rPr>
          <w:rFonts w:ascii="Arial" w:hAnsi="Arial" w:cs="David"/>
          <w:sz w:val="28"/>
          <w:szCs w:val="28"/>
          <w:rtl/>
        </w:rPr>
      </w:pPr>
      <w:r w:rsidRPr="00A62FD4">
        <w:rPr>
          <w:rFonts w:ascii="Arial" w:hAnsi="Arial" w:cs="David" w:hint="cs"/>
          <w:sz w:val="28"/>
          <w:szCs w:val="28"/>
          <w:rtl/>
        </w:rPr>
        <w:t xml:space="preserve">אני מאשר כי המדינה </w:t>
      </w:r>
      <w:r w:rsidRPr="00A62FD4">
        <w:rPr>
          <w:rFonts w:ascii="Arial" w:hAnsi="Arial" w:cs="David"/>
          <w:sz w:val="28"/>
          <w:szCs w:val="28"/>
          <w:rtl/>
        </w:rPr>
        <w:t>שומרת לעצמה את הזכות לקבל מ</w:t>
      </w:r>
      <w:r>
        <w:rPr>
          <w:rFonts w:ascii="Arial" w:hAnsi="Arial" w:cs="David" w:hint="cs"/>
          <w:sz w:val="28"/>
          <w:szCs w:val="28"/>
          <w:rtl/>
        </w:rPr>
        <w:t>מני</w:t>
      </w:r>
      <w:r w:rsidRPr="00A62FD4">
        <w:rPr>
          <w:rFonts w:ascii="Arial" w:hAnsi="Arial" w:cs="David"/>
          <w:sz w:val="28"/>
          <w:szCs w:val="28"/>
          <w:rtl/>
        </w:rPr>
        <w:t xml:space="preserve"> אישור על קיום ביטוח או העתקי פוליס</w:t>
      </w:r>
      <w:r>
        <w:rPr>
          <w:rFonts w:ascii="Arial" w:hAnsi="Arial" w:cs="David" w:hint="cs"/>
          <w:color w:val="1F497D"/>
          <w:sz w:val="28"/>
          <w:szCs w:val="28"/>
          <w:rtl/>
        </w:rPr>
        <w:t>ה</w:t>
      </w:r>
      <w:r w:rsidRPr="00A62FD4">
        <w:rPr>
          <w:rFonts w:ascii="Arial" w:hAnsi="Arial" w:cs="David"/>
          <w:color w:val="1F497D"/>
          <w:sz w:val="28"/>
          <w:szCs w:val="28"/>
          <w:rtl/>
        </w:rPr>
        <w:t>,</w:t>
      </w:r>
      <w:r w:rsidRPr="00A62FD4">
        <w:rPr>
          <w:rFonts w:ascii="Arial" w:hAnsi="Arial" w:cs="David"/>
          <w:sz w:val="28"/>
          <w:szCs w:val="28"/>
          <w:rtl/>
        </w:rPr>
        <w:t xml:space="preserve"> לפי דרישה.</w:t>
      </w:r>
    </w:p>
    <w:p w:rsidR="0059350E" w:rsidRPr="00130FA5" w:rsidRDefault="0059350E" w:rsidP="0059350E">
      <w:pPr>
        <w:numPr>
          <w:ilvl w:val="0"/>
          <w:numId w:val="5"/>
        </w:numPr>
        <w:spacing w:after="0"/>
        <w:jc w:val="both"/>
        <w:rPr>
          <w:rFonts w:ascii="Arial" w:hAnsi="Arial" w:cs="David"/>
          <w:sz w:val="28"/>
          <w:szCs w:val="28"/>
          <w:rtl/>
        </w:rPr>
      </w:pPr>
      <w:r w:rsidRPr="00130FA5">
        <w:rPr>
          <w:rFonts w:ascii="Arial" w:hAnsi="Arial" w:cs="David"/>
          <w:sz w:val="28"/>
          <w:szCs w:val="28"/>
          <w:rtl/>
        </w:rPr>
        <w:t xml:space="preserve">אי עמידה בתנאי </w:t>
      </w:r>
      <w:r>
        <w:rPr>
          <w:rFonts w:ascii="Arial" w:hAnsi="Arial" w:cs="David" w:hint="cs"/>
          <w:sz w:val="28"/>
          <w:szCs w:val="28"/>
          <w:rtl/>
        </w:rPr>
        <w:t>התחייבות זו</w:t>
      </w:r>
      <w:r w:rsidRPr="00130FA5">
        <w:rPr>
          <w:rFonts w:ascii="Arial" w:hAnsi="Arial" w:cs="David"/>
          <w:sz w:val="28"/>
          <w:szCs w:val="28"/>
          <w:rtl/>
        </w:rPr>
        <w:t xml:space="preserve"> מהווה הפרה של </w:t>
      </w:r>
      <w:r w:rsidRPr="00130FA5">
        <w:rPr>
          <w:rFonts w:ascii="Arial" w:hAnsi="Arial" w:cs="David" w:hint="cs"/>
          <w:sz w:val="28"/>
          <w:szCs w:val="28"/>
          <w:rtl/>
        </w:rPr>
        <w:t>ה</w:t>
      </w:r>
      <w:r w:rsidRPr="00130FA5">
        <w:rPr>
          <w:rFonts w:ascii="Arial" w:hAnsi="Arial" w:cs="David"/>
          <w:sz w:val="28"/>
          <w:szCs w:val="28"/>
          <w:rtl/>
        </w:rPr>
        <w:t>הסכם.</w:t>
      </w:r>
    </w:p>
    <w:p w:rsidR="0059350E" w:rsidRDefault="0059350E" w:rsidP="0059350E">
      <w:pPr>
        <w:spacing w:line="360" w:lineRule="auto"/>
        <w:jc w:val="both"/>
        <w:rPr>
          <w:rFonts w:ascii="David" w:hAnsi="David" w:cs="David"/>
          <w:sz w:val="28"/>
          <w:szCs w:val="28"/>
          <w:rtl/>
        </w:rPr>
      </w:pPr>
    </w:p>
    <w:p w:rsidR="0059350E" w:rsidRPr="00130FA5" w:rsidRDefault="0059350E" w:rsidP="0059350E">
      <w:pPr>
        <w:spacing w:line="360" w:lineRule="auto"/>
        <w:jc w:val="both"/>
        <w:rPr>
          <w:rFonts w:ascii="David" w:hAnsi="David" w:cs="David"/>
          <w:sz w:val="28"/>
          <w:szCs w:val="28"/>
          <w:rtl/>
        </w:rPr>
      </w:pPr>
    </w:p>
    <w:tbl>
      <w:tblPr>
        <w:bidiVisual/>
        <w:tblW w:w="0" w:type="auto"/>
        <w:tblLook w:val="04A0" w:firstRow="1" w:lastRow="0" w:firstColumn="1" w:lastColumn="0" w:noHBand="0" w:noVBand="1"/>
      </w:tblPr>
      <w:tblGrid>
        <w:gridCol w:w="4176"/>
        <w:gridCol w:w="4346"/>
      </w:tblGrid>
      <w:tr w:rsidR="0059350E" w:rsidRPr="00BC6C7E" w:rsidTr="00B91E96">
        <w:tc>
          <w:tcPr>
            <w:tcW w:w="4700" w:type="dxa"/>
            <w:shd w:val="clear" w:color="auto" w:fill="auto"/>
          </w:tcPr>
          <w:p w:rsidR="0059350E" w:rsidRPr="00531DFE" w:rsidRDefault="0059350E" w:rsidP="00B91E96">
            <w:pPr>
              <w:spacing w:line="360" w:lineRule="auto"/>
              <w:jc w:val="center"/>
              <w:rPr>
                <w:rFonts w:ascii="David" w:hAnsi="David" w:cs="David"/>
                <w:b/>
                <w:bCs/>
                <w:rtl/>
              </w:rPr>
            </w:pPr>
            <w:r>
              <w:rPr>
                <w:rFonts w:ascii="David" w:hAnsi="David" w:cs="David" w:hint="cs"/>
                <w:b/>
                <w:bCs/>
                <w:rtl/>
              </w:rPr>
              <w:t>_________________________</w:t>
            </w:r>
          </w:p>
        </w:tc>
        <w:tc>
          <w:tcPr>
            <w:tcW w:w="4700" w:type="dxa"/>
            <w:shd w:val="clear" w:color="auto" w:fill="auto"/>
          </w:tcPr>
          <w:p w:rsidR="0059350E" w:rsidRPr="00531DFE" w:rsidRDefault="0059350E" w:rsidP="00B91E96">
            <w:pPr>
              <w:spacing w:line="360" w:lineRule="auto"/>
              <w:jc w:val="center"/>
              <w:rPr>
                <w:rFonts w:ascii="David" w:hAnsi="David" w:cs="David"/>
                <w:b/>
                <w:bCs/>
                <w:rtl/>
              </w:rPr>
            </w:pPr>
            <w:r>
              <w:rPr>
                <w:rFonts w:ascii="David" w:hAnsi="David" w:cs="David" w:hint="cs"/>
                <w:b/>
                <w:bCs/>
                <w:rtl/>
              </w:rPr>
              <w:t>______________________________</w:t>
            </w:r>
          </w:p>
        </w:tc>
      </w:tr>
      <w:tr w:rsidR="0059350E" w:rsidRPr="00BC6C7E" w:rsidTr="00B91E96">
        <w:tc>
          <w:tcPr>
            <w:tcW w:w="4700" w:type="dxa"/>
            <w:shd w:val="clear" w:color="auto" w:fill="auto"/>
          </w:tcPr>
          <w:p w:rsidR="0059350E" w:rsidRPr="00BC6C7E" w:rsidRDefault="0059350E" w:rsidP="00B91E96">
            <w:pPr>
              <w:spacing w:line="360" w:lineRule="auto"/>
              <w:jc w:val="center"/>
              <w:rPr>
                <w:rFonts w:ascii="David" w:hAnsi="David" w:cs="David"/>
                <w:rtl/>
              </w:rPr>
            </w:pPr>
            <w:r w:rsidRPr="00531DFE">
              <w:rPr>
                <w:rFonts w:ascii="David" w:hAnsi="David" w:cs="David" w:hint="cs"/>
                <w:b/>
                <w:bCs/>
                <w:rtl/>
              </w:rPr>
              <w:t>חתימה</w:t>
            </w:r>
          </w:p>
        </w:tc>
        <w:tc>
          <w:tcPr>
            <w:tcW w:w="4700" w:type="dxa"/>
            <w:shd w:val="clear" w:color="auto" w:fill="auto"/>
          </w:tcPr>
          <w:p w:rsidR="0059350E" w:rsidRPr="00BC6C7E" w:rsidRDefault="0059350E" w:rsidP="00B91E96">
            <w:pPr>
              <w:spacing w:line="360" w:lineRule="auto"/>
              <w:jc w:val="center"/>
              <w:rPr>
                <w:rFonts w:ascii="David" w:hAnsi="David" w:cs="David"/>
                <w:rtl/>
              </w:rPr>
            </w:pPr>
            <w:r w:rsidRPr="00531DFE">
              <w:rPr>
                <w:rFonts w:ascii="David" w:hAnsi="David" w:cs="David" w:hint="cs"/>
                <w:b/>
                <w:bCs/>
                <w:rtl/>
              </w:rPr>
              <w:t>תאריך</w:t>
            </w:r>
          </w:p>
        </w:tc>
      </w:tr>
    </w:tbl>
    <w:p w:rsidR="00432202" w:rsidRPr="00432202" w:rsidRDefault="00432202" w:rsidP="0059350E">
      <w:pPr>
        <w:jc w:val="both"/>
      </w:pPr>
    </w:p>
    <w:sectPr w:rsidR="00432202" w:rsidRPr="00432202" w:rsidSect="000619E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501B65"/>
    <w:multiLevelType w:val="hybridMultilevel"/>
    <w:tmpl w:val="F9B67C18"/>
    <w:lvl w:ilvl="0" w:tplc="D8249636">
      <w:start w:val="1"/>
      <w:numFmt w:val="decimal"/>
      <w:lvlText w:val="%1."/>
      <w:lvlJc w:val="left"/>
      <w:pPr>
        <w:ind w:left="720" w:hanging="360"/>
      </w:pPr>
      <w:rPr>
        <w:rFonts w:ascii="Times New Roman" w:hAnsi="Times New Roman" w:hint="default"/>
        <w:b/>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FA2D36"/>
    <w:multiLevelType w:val="multilevel"/>
    <w:tmpl w:val="3AAE9C44"/>
    <w:lvl w:ilvl="0">
      <w:start w:val="3"/>
      <w:numFmt w:val="decimal"/>
      <w:lvlText w:val="%1"/>
      <w:lvlJc w:val="left"/>
      <w:pPr>
        <w:ind w:left="360" w:hanging="360"/>
      </w:pPr>
      <w:rPr>
        <w:rFonts w:ascii="David" w:hAnsi="David" w:hint="default"/>
        <w:b w:val="0"/>
        <w:sz w:val="28"/>
      </w:rPr>
    </w:lvl>
    <w:lvl w:ilvl="1">
      <w:start w:val="1"/>
      <w:numFmt w:val="decimal"/>
      <w:lvlText w:val="%1.%2"/>
      <w:lvlJc w:val="left"/>
      <w:pPr>
        <w:ind w:left="1080" w:hanging="360"/>
      </w:pPr>
      <w:rPr>
        <w:rFonts w:ascii="David" w:hAnsi="David" w:hint="default"/>
        <w:b w:val="0"/>
        <w:sz w:val="28"/>
      </w:rPr>
    </w:lvl>
    <w:lvl w:ilvl="2">
      <w:start w:val="1"/>
      <w:numFmt w:val="decimal"/>
      <w:lvlText w:val="%1.%2.%3"/>
      <w:lvlJc w:val="left"/>
      <w:pPr>
        <w:ind w:left="2160" w:hanging="720"/>
      </w:pPr>
      <w:rPr>
        <w:rFonts w:ascii="David" w:hAnsi="David" w:hint="default"/>
        <w:b w:val="0"/>
        <w:sz w:val="28"/>
      </w:rPr>
    </w:lvl>
    <w:lvl w:ilvl="3">
      <w:start w:val="1"/>
      <w:numFmt w:val="decimal"/>
      <w:lvlText w:val="%1.%2.%3.%4"/>
      <w:lvlJc w:val="left"/>
      <w:pPr>
        <w:ind w:left="2880" w:hanging="720"/>
      </w:pPr>
      <w:rPr>
        <w:rFonts w:ascii="David" w:hAnsi="David" w:hint="default"/>
        <w:b w:val="0"/>
        <w:sz w:val="28"/>
      </w:rPr>
    </w:lvl>
    <w:lvl w:ilvl="4">
      <w:start w:val="1"/>
      <w:numFmt w:val="decimal"/>
      <w:lvlText w:val="%1.%2.%3.%4.%5"/>
      <w:lvlJc w:val="left"/>
      <w:pPr>
        <w:ind w:left="3960" w:hanging="1080"/>
      </w:pPr>
      <w:rPr>
        <w:rFonts w:ascii="David" w:hAnsi="David" w:hint="default"/>
        <w:b w:val="0"/>
        <w:sz w:val="28"/>
      </w:rPr>
    </w:lvl>
    <w:lvl w:ilvl="5">
      <w:start w:val="1"/>
      <w:numFmt w:val="decimal"/>
      <w:lvlText w:val="%1.%2.%3.%4.%5.%6"/>
      <w:lvlJc w:val="left"/>
      <w:pPr>
        <w:ind w:left="4680" w:hanging="1080"/>
      </w:pPr>
      <w:rPr>
        <w:rFonts w:ascii="David" w:hAnsi="David" w:hint="default"/>
        <w:b w:val="0"/>
        <w:sz w:val="28"/>
      </w:rPr>
    </w:lvl>
    <w:lvl w:ilvl="6">
      <w:start w:val="1"/>
      <w:numFmt w:val="decimal"/>
      <w:lvlText w:val="%1.%2.%3.%4.%5.%6.%7"/>
      <w:lvlJc w:val="left"/>
      <w:pPr>
        <w:ind w:left="5760" w:hanging="1440"/>
      </w:pPr>
      <w:rPr>
        <w:rFonts w:ascii="David" w:hAnsi="David" w:hint="default"/>
        <w:b w:val="0"/>
        <w:sz w:val="28"/>
      </w:rPr>
    </w:lvl>
    <w:lvl w:ilvl="7">
      <w:start w:val="1"/>
      <w:numFmt w:val="decimal"/>
      <w:lvlText w:val="%1.%2.%3.%4.%5.%6.%7.%8"/>
      <w:lvlJc w:val="left"/>
      <w:pPr>
        <w:ind w:left="6480" w:hanging="1440"/>
      </w:pPr>
      <w:rPr>
        <w:rFonts w:ascii="David" w:hAnsi="David" w:hint="default"/>
        <w:b w:val="0"/>
        <w:sz w:val="28"/>
      </w:rPr>
    </w:lvl>
    <w:lvl w:ilvl="8">
      <w:start w:val="1"/>
      <w:numFmt w:val="decimal"/>
      <w:lvlText w:val="%1.%2.%3.%4.%5.%6.%7.%8.%9"/>
      <w:lvlJc w:val="left"/>
      <w:pPr>
        <w:ind w:left="7200" w:hanging="1440"/>
      </w:pPr>
      <w:rPr>
        <w:rFonts w:ascii="David" w:hAnsi="David" w:hint="default"/>
        <w:b w:val="0"/>
        <w:sz w:val="28"/>
      </w:rPr>
    </w:lvl>
  </w:abstractNum>
  <w:abstractNum w:abstractNumId="2">
    <w:nsid w:val="1396051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
    <w:nsid w:val="39F34F91"/>
    <w:multiLevelType w:val="hybridMultilevel"/>
    <w:tmpl w:val="E0D0285A"/>
    <w:lvl w:ilvl="0" w:tplc="0409000F">
      <w:start w:val="1"/>
      <w:numFmt w:val="decimal"/>
      <w:lvlText w:val="%1."/>
      <w:lvlJc w:val="left"/>
      <w:pPr>
        <w:tabs>
          <w:tab w:val="num" w:pos="360"/>
        </w:tabs>
        <w:ind w:left="360" w:hanging="360"/>
      </w:pPr>
    </w:lvl>
    <w:lvl w:ilvl="1" w:tplc="04090013">
      <w:start w:val="1"/>
      <w:numFmt w:val="hebrew1"/>
      <w:lvlText w:val="%2."/>
      <w:lvlJc w:val="center"/>
      <w:pPr>
        <w:tabs>
          <w:tab w:val="num" w:pos="1080"/>
        </w:tabs>
        <w:ind w:left="1080" w:hanging="360"/>
      </w:pPr>
    </w:lvl>
    <w:lvl w:ilvl="2" w:tplc="04090011">
      <w:start w:val="1"/>
      <w:numFmt w:val="decimal"/>
      <w:lvlText w:val="%3)"/>
      <w:lvlJc w:val="left"/>
      <w:pPr>
        <w:tabs>
          <w:tab w:val="num" w:pos="1980"/>
        </w:tabs>
        <w:ind w:left="1980" w:hanging="36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5CA02210"/>
    <w:multiLevelType w:val="multilevel"/>
    <w:tmpl w:val="0409001F"/>
    <w:numStyleLink w:val="1111111"/>
  </w:abstractNum>
  <w:abstractNum w:abstractNumId="5">
    <w:nsid w:val="62872B0F"/>
    <w:multiLevelType w:val="hybridMultilevel"/>
    <w:tmpl w:val="F6164A28"/>
    <w:lvl w:ilvl="0" w:tplc="EEF26952">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776701D9"/>
    <w:multiLevelType w:val="multilevel"/>
    <w:tmpl w:val="540843D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ascii="Times New Roman" w:hAnsi="Times New Roman" w:hint="default"/>
        <w:b/>
        <w:sz w:val="24"/>
      </w:rPr>
    </w:lvl>
    <w:lvl w:ilvl="2">
      <w:start w:val="1"/>
      <w:numFmt w:val="decimal"/>
      <w:isLgl/>
      <w:lvlText w:val="%1.%2.%3"/>
      <w:lvlJc w:val="left"/>
      <w:pPr>
        <w:ind w:left="1800" w:hanging="720"/>
      </w:pPr>
      <w:rPr>
        <w:rFonts w:ascii="Times New Roman" w:hAnsi="Times New Roman" w:hint="default"/>
        <w:b/>
        <w:sz w:val="24"/>
      </w:rPr>
    </w:lvl>
    <w:lvl w:ilvl="3">
      <w:start w:val="1"/>
      <w:numFmt w:val="decimal"/>
      <w:isLgl/>
      <w:lvlText w:val="%1.%2.%3.%4"/>
      <w:lvlJc w:val="left"/>
      <w:pPr>
        <w:ind w:left="2160" w:hanging="720"/>
      </w:pPr>
      <w:rPr>
        <w:rFonts w:ascii="Times New Roman" w:hAnsi="Times New Roman" w:hint="default"/>
        <w:b/>
        <w:sz w:val="24"/>
      </w:rPr>
    </w:lvl>
    <w:lvl w:ilvl="4">
      <w:start w:val="1"/>
      <w:numFmt w:val="decimal"/>
      <w:isLgl/>
      <w:lvlText w:val="%1.%2.%3.%4.%5"/>
      <w:lvlJc w:val="left"/>
      <w:pPr>
        <w:ind w:left="2880" w:hanging="1080"/>
      </w:pPr>
      <w:rPr>
        <w:rFonts w:ascii="Times New Roman" w:hAnsi="Times New Roman" w:hint="default"/>
        <w:b/>
        <w:sz w:val="24"/>
      </w:rPr>
    </w:lvl>
    <w:lvl w:ilvl="5">
      <w:start w:val="1"/>
      <w:numFmt w:val="decimal"/>
      <w:isLgl/>
      <w:lvlText w:val="%1.%2.%3.%4.%5.%6"/>
      <w:lvlJc w:val="left"/>
      <w:pPr>
        <w:ind w:left="3240" w:hanging="1080"/>
      </w:pPr>
      <w:rPr>
        <w:rFonts w:ascii="Times New Roman" w:hAnsi="Times New Roman" w:hint="default"/>
        <w:b/>
        <w:sz w:val="24"/>
      </w:rPr>
    </w:lvl>
    <w:lvl w:ilvl="6">
      <w:start w:val="1"/>
      <w:numFmt w:val="decimal"/>
      <w:isLgl/>
      <w:lvlText w:val="%1.%2.%3.%4.%5.%6.%7"/>
      <w:lvlJc w:val="left"/>
      <w:pPr>
        <w:ind w:left="3960" w:hanging="1440"/>
      </w:pPr>
      <w:rPr>
        <w:rFonts w:ascii="Times New Roman" w:hAnsi="Times New Roman" w:hint="default"/>
        <w:b/>
        <w:sz w:val="24"/>
      </w:rPr>
    </w:lvl>
    <w:lvl w:ilvl="7">
      <w:start w:val="1"/>
      <w:numFmt w:val="decimal"/>
      <w:isLgl/>
      <w:lvlText w:val="%1.%2.%3.%4.%5.%6.%7.%8"/>
      <w:lvlJc w:val="left"/>
      <w:pPr>
        <w:ind w:left="4320" w:hanging="1440"/>
      </w:pPr>
      <w:rPr>
        <w:rFonts w:ascii="Times New Roman" w:hAnsi="Times New Roman" w:hint="default"/>
        <w:b/>
        <w:sz w:val="24"/>
      </w:rPr>
    </w:lvl>
    <w:lvl w:ilvl="8">
      <w:start w:val="1"/>
      <w:numFmt w:val="decimal"/>
      <w:isLgl/>
      <w:lvlText w:val="%1.%2.%3.%4.%5.%6.%7.%8.%9"/>
      <w:lvlJc w:val="left"/>
      <w:pPr>
        <w:ind w:left="5040" w:hanging="1800"/>
      </w:pPr>
      <w:rPr>
        <w:rFonts w:ascii="Times New Roman" w:hAnsi="Times New Roman" w:hint="default"/>
        <w:b/>
        <w:sz w:val="24"/>
      </w:rPr>
    </w:lvl>
  </w:abstractNum>
  <w:num w:numId="1">
    <w:abstractNumId w:val="6"/>
  </w:num>
  <w:num w:numId="2">
    <w:abstractNumId w:val="5"/>
  </w:num>
  <w:num w:numId="3">
    <w:abstractNumId w:val="4"/>
    <w:lvlOverride w:ilvl="0">
      <w:lvl w:ilvl="0">
        <w:start w:val="1"/>
        <w:numFmt w:val="decimal"/>
        <w:lvlText w:val="%1."/>
        <w:lvlJc w:val="left"/>
        <w:pPr>
          <w:tabs>
            <w:tab w:val="num" w:pos="360"/>
          </w:tabs>
          <w:ind w:left="360" w:hanging="360"/>
        </w:pPr>
        <w:rPr>
          <w:b w:val="0"/>
          <w:bCs w:val="0"/>
        </w:rPr>
      </w:lvl>
    </w:lvlOverride>
    <w:lvlOverride w:ilvl="1">
      <w:lvl w:ilvl="1">
        <w:start w:val="1"/>
        <w:numFmt w:val="decimal"/>
        <w:lvlText w:val="%1.%2."/>
        <w:lvlJc w:val="left"/>
        <w:pPr>
          <w:tabs>
            <w:tab w:val="num" w:pos="1140"/>
          </w:tabs>
          <w:ind w:left="1140" w:hanging="432"/>
        </w:pPr>
        <w:rPr>
          <w:b w:val="0"/>
          <w:bCs w:val="0"/>
        </w:rPr>
      </w:lvl>
    </w:lvlOverride>
    <w:lvlOverride w:ilvl="2">
      <w:lvl w:ilvl="2">
        <w:start w:val="1"/>
        <w:numFmt w:val="decimal"/>
        <w:lvlText w:val="%1.%2.%3."/>
        <w:lvlJc w:val="left"/>
        <w:pPr>
          <w:tabs>
            <w:tab w:val="num" w:pos="2421"/>
          </w:tabs>
          <w:ind w:left="2205" w:hanging="504"/>
        </w:pPr>
        <w:rPr>
          <w:b w:val="0"/>
          <w:bCs w:val="0"/>
        </w:rPr>
      </w:lvl>
    </w:lvlOverride>
    <w:lvlOverride w:ilvl="3">
      <w:lvl w:ilvl="3">
        <w:start w:val="1"/>
        <w:numFmt w:val="decimal"/>
        <w:lvlText w:val="%1.%2.%3.%4."/>
        <w:lvlJc w:val="left"/>
        <w:pPr>
          <w:tabs>
            <w:tab w:val="num" w:pos="2160"/>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324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4320"/>
          </w:tabs>
          <w:ind w:left="3744" w:hanging="1224"/>
        </w:pPr>
      </w:lvl>
    </w:lvlOverride>
    <w:lvlOverride w:ilvl="8">
      <w:lvl w:ilvl="8">
        <w:start w:val="1"/>
        <w:numFmt w:val="decimal"/>
        <w:lvlText w:val="%1.%2.%3.%4.%5.%6.%7.%8.%9."/>
        <w:lvlJc w:val="left"/>
        <w:pPr>
          <w:tabs>
            <w:tab w:val="num" w:pos="5040"/>
          </w:tabs>
          <w:ind w:left="4320" w:hanging="1440"/>
        </w:pPr>
      </w:lvl>
    </w:lvlOverride>
  </w:num>
  <w:num w:numId="4">
    <w:abstractNumId w:val="2"/>
  </w:num>
  <w:num w:numId="5">
    <w:abstractNumId w:val="3"/>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2202"/>
    <w:rsid w:val="000619E2"/>
    <w:rsid w:val="002B27D3"/>
    <w:rsid w:val="00344925"/>
    <w:rsid w:val="003623E0"/>
    <w:rsid w:val="00366415"/>
    <w:rsid w:val="00432202"/>
    <w:rsid w:val="004324EC"/>
    <w:rsid w:val="00542A45"/>
    <w:rsid w:val="0059350E"/>
    <w:rsid w:val="006131D7"/>
    <w:rsid w:val="006B1CD9"/>
    <w:rsid w:val="007E33F9"/>
    <w:rsid w:val="007E4DE3"/>
    <w:rsid w:val="00E167C1"/>
    <w:rsid w:val="00F15C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32202"/>
    <w:pPr>
      <w:ind w:left="720"/>
      <w:contextualSpacing/>
    </w:pPr>
  </w:style>
  <w:style w:type="numbering" w:customStyle="1" w:styleId="1111111">
    <w:name w:val="1 / 1.1 / 1.1.11"/>
    <w:basedOn w:val="a2"/>
    <w:next w:val="111111"/>
    <w:rsid w:val="00432202"/>
    <w:pPr>
      <w:numPr>
        <w:numId w:val="4"/>
      </w:numPr>
    </w:pPr>
  </w:style>
  <w:style w:type="numbering" w:styleId="111111">
    <w:name w:val="Outline List 2"/>
    <w:basedOn w:val="a2"/>
    <w:uiPriority w:val="99"/>
    <w:semiHidden/>
    <w:unhideWhenUsed/>
    <w:rsid w:val="00432202"/>
  </w:style>
  <w:style w:type="paragraph" w:styleId="a4">
    <w:name w:val="header"/>
    <w:basedOn w:val="a"/>
    <w:link w:val="a5"/>
    <w:rsid w:val="0059350E"/>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character" w:customStyle="1" w:styleId="a5">
    <w:name w:val="כותרת עליונה תו"/>
    <w:basedOn w:val="a0"/>
    <w:link w:val="a4"/>
    <w:rsid w:val="0059350E"/>
    <w:rPr>
      <w:rFonts w:ascii="Times New Roman" w:eastAsia="Times New Roman" w:hAnsi="Times New Roman" w:cs="Times New Roman"/>
      <w:sz w:val="24"/>
      <w:szCs w:val="24"/>
      <w:lang w:eastAsia="he-IL"/>
    </w:rPr>
  </w:style>
  <w:style w:type="paragraph" w:styleId="a6">
    <w:name w:val="footer"/>
    <w:basedOn w:val="a"/>
    <w:link w:val="a7"/>
    <w:rsid w:val="0059350E"/>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character" w:customStyle="1" w:styleId="a7">
    <w:name w:val="כותרת תחתונה תו"/>
    <w:basedOn w:val="a0"/>
    <w:link w:val="a6"/>
    <w:rsid w:val="0059350E"/>
    <w:rPr>
      <w:rFonts w:ascii="Times New Roman" w:eastAsia="Times New Roman" w:hAnsi="Times New Roman" w:cs="Times New Roman"/>
      <w:sz w:val="24"/>
      <w:szCs w:val="24"/>
      <w:lang w:eastAsia="he-IL"/>
    </w:rPr>
  </w:style>
  <w:style w:type="paragraph" w:styleId="a8">
    <w:name w:val="Balloon Text"/>
    <w:basedOn w:val="a"/>
    <w:link w:val="a9"/>
    <w:uiPriority w:val="99"/>
    <w:semiHidden/>
    <w:unhideWhenUsed/>
    <w:rsid w:val="00E167C1"/>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E167C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32202"/>
    <w:pPr>
      <w:ind w:left="720"/>
      <w:contextualSpacing/>
    </w:pPr>
  </w:style>
  <w:style w:type="numbering" w:customStyle="1" w:styleId="1111111">
    <w:name w:val="1 / 1.1 / 1.1.11"/>
    <w:basedOn w:val="a2"/>
    <w:next w:val="111111"/>
    <w:rsid w:val="00432202"/>
    <w:pPr>
      <w:numPr>
        <w:numId w:val="4"/>
      </w:numPr>
    </w:pPr>
  </w:style>
  <w:style w:type="numbering" w:styleId="111111">
    <w:name w:val="Outline List 2"/>
    <w:basedOn w:val="a2"/>
    <w:uiPriority w:val="99"/>
    <w:semiHidden/>
    <w:unhideWhenUsed/>
    <w:rsid w:val="00432202"/>
  </w:style>
  <w:style w:type="paragraph" w:styleId="a4">
    <w:name w:val="header"/>
    <w:basedOn w:val="a"/>
    <w:link w:val="a5"/>
    <w:rsid w:val="0059350E"/>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character" w:customStyle="1" w:styleId="a5">
    <w:name w:val="כותרת עליונה תו"/>
    <w:basedOn w:val="a0"/>
    <w:link w:val="a4"/>
    <w:rsid w:val="0059350E"/>
    <w:rPr>
      <w:rFonts w:ascii="Times New Roman" w:eastAsia="Times New Roman" w:hAnsi="Times New Roman" w:cs="Times New Roman"/>
      <w:sz w:val="24"/>
      <w:szCs w:val="24"/>
      <w:lang w:eastAsia="he-IL"/>
    </w:rPr>
  </w:style>
  <w:style w:type="paragraph" w:styleId="a6">
    <w:name w:val="footer"/>
    <w:basedOn w:val="a"/>
    <w:link w:val="a7"/>
    <w:rsid w:val="0059350E"/>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character" w:customStyle="1" w:styleId="a7">
    <w:name w:val="כותרת תחתונה תו"/>
    <w:basedOn w:val="a0"/>
    <w:link w:val="a6"/>
    <w:rsid w:val="0059350E"/>
    <w:rPr>
      <w:rFonts w:ascii="Times New Roman" w:eastAsia="Times New Roman" w:hAnsi="Times New Roman" w:cs="Times New Roman"/>
      <w:sz w:val="24"/>
      <w:szCs w:val="24"/>
      <w:lang w:eastAsia="he-IL"/>
    </w:rPr>
  </w:style>
  <w:style w:type="paragraph" w:styleId="a8">
    <w:name w:val="Balloon Text"/>
    <w:basedOn w:val="a"/>
    <w:link w:val="a9"/>
    <w:uiPriority w:val="99"/>
    <w:semiHidden/>
    <w:unhideWhenUsed/>
    <w:rsid w:val="00E167C1"/>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E167C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1131240">
      <w:bodyDiv w:val="1"/>
      <w:marLeft w:val="0"/>
      <w:marRight w:val="0"/>
      <w:marTop w:val="0"/>
      <w:marBottom w:val="0"/>
      <w:divBdr>
        <w:top w:val="none" w:sz="0" w:space="0" w:color="auto"/>
        <w:left w:val="none" w:sz="0" w:space="0" w:color="auto"/>
        <w:bottom w:val="none" w:sz="0" w:space="0" w:color="auto"/>
        <w:right w:val="none" w:sz="0" w:space="0" w:color="auto"/>
      </w:divBdr>
    </w:div>
    <w:div w:id="1621186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564</Words>
  <Characters>2822</Characters>
  <Application>Microsoft Office Word</Application>
  <DocSecurity>4</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3380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ג'יל בוקרה</dc:creator>
  <cp:lastModifiedBy>מרי שרעבי</cp:lastModifiedBy>
  <cp:revision>2</cp:revision>
  <cp:lastPrinted>2020-03-18T07:41:00Z</cp:lastPrinted>
  <dcterms:created xsi:type="dcterms:W3CDTF">2020-03-18T11:31:00Z</dcterms:created>
  <dcterms:modified xsi:type="dcterms:W3CDTF">2020-03-18T11:31:00Z</dcterms:modified>
</cp:coreProperties>
</file>